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87" w:rsidRPr="00AF70D4" w:rsidRDefault="009900E8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_Ref449341288"/>
      <w:bookmarkStart w:id="1" w:name="_Toc273549427"/>
      <w:r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Meeting #</w:t>
      </w:r>
      <w:r w:rsidR="00AF70D4">
        <w:rPr>
          <w:rFonts w:ascii="Arial" w:eastAsiaTheme="minorEastAsia" w:hAnsi="Arial" w:cs="Arial" w:hint="eastAsia"/>
          <w:b/>
          <w:bCs/>
          <w:sz w:val="28"/>
          <w:lang w:eastAsia="zh-CN"/>
        </w:rPr>
        <w:t>91</w:t>
      </w:r>
      <w:r w:rsidR="00AF70D4"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      </w:t>
      </w:r>
      <w:r w:rsidR="00AF70D4">
        <w:rPr>
          <w:rFonts w:ascii="Arial" w:hAnsi="Arial" w:cs="Arial" w:hint="eastAsia"/>
          <w:b/>
          <w:bCs/>
          <w:sz w:val="28"/>
        </w:rPr>
        <w:t xml:space="preserve">  </w:t>
      </w:r>
      <w:r w:rsidR="00AF70D4"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 </w:t>
      </w:r>
      <w:r w:rsidR="009470A8" w:rsidRPr="009470A8">
        <w:rPr>
          <w:rFonts w:ascii="Arial" w:hAnsi="Arial" w:cs="Arial"/>
          <w:b/>
          <w:bCs/>
          <w:sz w:val="28"/>
        </w:rPr>
        <w:t>R1-</w:t>
      </w:r>
      <w:r w:rsidR="00AF70D4" w:rsidRPr="009470A8">
        <w:rPr>
          <w:rFonts w:ascii="Arial" w:hAnsi="Arial" w:cs="Arial"/>
          <w:b/>
          <w:bCs/>
          <w:sz w:val="28"/>
        </w:rPr>
        <w:t>171</w:t>
      </w:r>
      <w:r w:rsidR="00AF70D4">
        <w:rPr>
          <w:rFonts w:ascii="Arial" w:eastAsiaTheme="minorEastAsia" w:hAnsi="Arial" w:cs="Arial" w:hint="eastAsia"/>
          <w:b/>
          <w:bCs/>
          <w:sz w:val="28"/>
          <w:lang w:eastAsia="zh-CN"/>
        </w:rPr>
        <w:t>9675</w:t>
      </w:r>
    </w:p>
    <w:p w:rsidR="00843887" w:rsidRDefault="002A37FC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:rsidR="00843887" w:rsidRDefault="009900E8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="240" w:after="0"/>
        <w:ind w:left="2940" w:hanging="294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Source: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         </w:t>
      </w:r>
      <w:r>
        <w:rPr>
          <w:rFonts w:ascii="Arial" w:hAnsi="Arial"/>
          <w:b/>
          <w:sz w:val="22"/>
          <w:szCs w:val="22"/>
          <w:lang w:val="en-US"/>
        </w:rPr>
        <w:t>ZTE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, Sanechips</w:t>
      </w:r>
    </w:p>
    <w:p w:rsidR="00843887" w:rsidRDefault="009900E8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       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/>
          <w:b/>
          <w:sz w:val="22"/>
          <w:szCs w:val="22"/>
          <w:lang w:val="en-US"/>
        </w:rPr>
        <w:t xml:space="preserve">Support of long-PUCCH over multiple slots </w:t>
      </w:r>
    </w:p>
    <w:p w:rsidR="00843887" w:rsidRPr="00843887" w:rsidRDefault="009900E8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</w:t>
      </w:r>
      <w:r w:rsidR="009470A8" w:rsidRPr="009470A8">
        <w:rPr>
          <w:rFonts w:ascii="Arial" w:hAnsi="Arial"/>
          <w:b/>
          <w:sz w:val="22"/>
          <w:szCs w:val="22"/>
          <w:lang w:val="en-US"/>
        </w:rPr>
        <w:t xml:space="preserve">7.3.2.2.3 </w:t>
      </w:r>
    </w:p>
    <w:p w:rsidR="00843887" w:rsidRDefault="009900E8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Document for:  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  </w:t>
      </w:r>
      <w:r>
        <w:rPr>
          <w:rFonts w:ascii="Arial" w:hAnsi="Arial"/>
          <w:b/>
          <w:sz w:val="22"/>
          <w:szCs w:val="22"/>
          <w:lang w:val="en-US"/>
        </w:rPr>
        <w:t>Discussion and Decision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</w:t>
      </w:r>
    </w:p>
    <w:p w:rsidR="00843887" w:rsidRDefault="009900E8">
      <w:pPr>
        <w:pStyle w:val="Heading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  <w:bookmarkEnd w:id="0"/>
    </w:p>
    <w:bookmarkEnd w:id="1"/>
    <w:p w:rsidR="00843887" w:rsidRDefault="009900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lang w:eastAsia="ja-JP"/>
        </w:rPr>
        <w:t xml:space="preserve"> the </w:t>
      </w:r>
      <w:r>
        <w:rPr>
          <w:rFonts w:eastAsiaTheme="minorEastAsia" w:hint="eastAsia"/>
          <w:lang w:eastAsia="zh-CN"/>
        </w:rPr>
        <w:t>last several</w:t>
      </w:r>
      <w:r>
        <w:rPr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m</w:t>
      </w:r>
      <w:r>
        <w:rPr>
          <w:lang w:eastAsia="ja-JP"/>
        </w:rPr>
        <w:t>eeting</w:t>
      </w:r>
      <w:r>
        <w:rPr>
          <w:rFonts w:eastAsiaTheme="minorEastAsia" w:hint="eastAsia"/>
          <w:lang w:eastAsia="zh-CN"/>
        </w:rPr>
        <w:t>s</w:t>
      </w:r>
      <w:r>
        <w:rPr>
          <w:lang w:eastAsia="ja-JP"/>
        </w:rPr>
        <w:t>, the following agreements have been made [1]</w:t>
      </w:r>
      <w:r>
        <w:rPr>
          <w:rFonts w:eastAsiaTheme="minorEastAsia" w:hint="eastAsia"/>
          <w:lang w:eastAsia="zh-CN"/>
        </w:rPr>
        <w:t>;</w:t>
      </w:r>
    </w:p>
    <w:p w:rsidR="00A47358" w:rsidRPr="00CF306B" w:rsidRDefault="00A47358" w:rsidP="00A47358">
      <w:pPr>
        <w:rPr>
          <w:highlight w:val="green"/>
        </w:rPr>
      </w:pPr>
      <w:r w:rsidRPr="00CF306B">
        <w:rPr>
          <w:highlight w:val="green"/>
        </w:rPr>
        <w:t>Agreements:</w:t>
      </w:r>
    </w:p>
    <w:p w:rsidR="00A47358" w:rsidRPr="00CF306B" w:rsidRDefault="00A47358" w:rsidP="00A47358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</w:pPr>
      <w:r w:rsidRPr="00CF306B">
        <w:t>For long PUCCH over multiple slots, at least support the case that the duration of long PUCCH in each slot is the same</w:t>
      </w:r>
    </w:p>
    <w:p w:rsidR="00A47358" w:rsidRPr="00CF306B" w:rsidRDefault="00A47358" w:rsidP="00A47358">
      <w:pPr>
        <w:numPr>
          <w:ilvl w:val="1"/>
          <w:numId w:val="6"/>
        </w:numPr>
        <w:overflowPunct/>
        <w:autoSpaceDE/>
        <w:autoSpaceDN/>
        <w:adjustRightInd/>
        <w:spacing w:after="0"/>
        <w:jc w:val="left"/>
        <w:textAlignment w:val="auto"/>
      </w:pPr>
      <w:r w:rsidRPr="00CF306B">
        <w:t xml:space="preserve">FFS the case of different durations in different slots </w:t>
      </w:r>
    </w:p>
    <w:p w:rsidR="00A47358" w:rsidRPr="00AF7793" w:rsidRDefault="00A47358" w:rsidP="00A47358">
      <w:pPr>
        <w:rPr>
          <w:highlight w:val="green"/>
        </w:rPr>
      </w:pPr>
      <w:r w:rsidRPr="00AF7793">
        <w:rPr>
          <w:highlight w:val="green"/>
        </w:rPr>
        <w:t>Agreements:</w:t>
      </w:r>
    </w:p>
    <w:p w:rsidR="00A47358" w:rsidRPr="00AF7793" w:rsidRDefault="00A47358" w:rsidP="00A47358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</w:pPr>
      <w:r w:rsidRPr="00AF7793">
        <w:t>For long PUCCH over multiple slots, inter-slot hopping is supported by configuration</w:t>
      </w:r>
    </w:p>
    <w:p w:rsidR="00A47358" w:rsidRPr="00AF7793" w:rsidRDefault="00A47358" w:rsidP="00A47358">
      <w:pPr>
        <w:numPr>
          <w:ilvl w:val="1"/>
          <w:numId w:val="6"/>
        </w:numPr>
        <w:overflowPunct/>
        <w:autoSpaceDE/>
        <w:autoSpaceDN/>
        <w:adjustRightInd/>
        <w:spacing w:after="0"/>
        <w:jc w:val="left"/>
        <w:textAlignment w:val="auto"/>
      </w:pPr>
      <w:r w:rsidRPr="00AF7793">
        <w:t>FFS details</w:t>
      </w:r>
    </w:p>
    <w:p w:rsidR="00A47358" w:rsidRPr="00AF7793" w:rsidRDefault="00A47358" w:rsidP="00A47358">
      <w:pPr>
        <w:numPr>
          <w:ilvl w:val="0"/>
          <w:numId w:val="6"/>
        </w:numPr>
        <w:overflowPunct/>
        <w:snapToGrid w:val="0"/>
        <w:spacing w:after="120"/>
        <w:textAlignment w:val="auto"/>
        <w:rPr>
          <w:kern w:val="2"/>
          <w:lang w:eastAsia="zh-CN"/>
        </w:rPr>
      </w:pPr>
      <w:r w:rsidRPr="00AF7793">
        <w:rPr>
          <w:kern w:val="2"/>
          <w:lang w:eastAsia="zh-CN"/>
        </w:rPr>
        <w:t>For long PUCCH over multiple slots, the intra-slot hopping and inter-slot hopping are not enabled at the same time for a UE</w:t>
      </w:r>
    </w:p>
    <w:p w:rsidR="00A47358" w:rsidRPr="00573E8A" w:rsidRDefault="00A47358" w:rsidP="00A47358">
      <w:r w:rsidRPr="00573E8A">
        <w:rPr>
          <w:highlight w:val="green"/>
        </w:rPr>
        <w:t>Agreements</w:t>
      </w:r>
      <w:r w:rsidRPr="00573E8A">
        <w:t>:</w:t>
      </w:r>
    </w:p>
    <w:p w:rsidR="00A47358" w:rsidRPr="00573E8A" w:rsidRDefault="00A47358" w:rsidP="00A47358">
      <w:pPr>
        <w:numPr>
          <w:ilvl w:val="0"/>
          <w:numId w:val="7"/>
        </w:numPr>
        <w:overflowPunct/>
        <w:autoSpaceDE/>
        <w:autoSpaceDN/>
        <w:adjustRightInd/>
        <w:spacing w:after="0"/>
        <w:jc w:val="left"/>
        <w:textAlignment w:val="auto"/>
      </w:pPr>
      <w:r w:rsidRPr="00573E8A">
        <w:t>Each slot in the multiple slots for long-PUCCH over multiple slots is always contained with a slot</w:t>
      </w:r>
    </w:p>
    <w:p w:rsidR="00A47358" w:rsidRPr="00573E8A" w:rsidRDefault="00A47358" w:rsidP="00A47358">
      <w:pPr>
        <w:numPr>
          <w:ilvl w:val="0"/>
          <w:numId w:val="7"/>
        </w:numPr>
        <w:overflowPunct/>
        <w:autoSpaceDE/>
        <w:autoSpaceDN/>
        <w:adjustRightInd/>
        <w:spacing w:after="0"/>
        <w:jc w:val="left"/>
        <w:textAlignment w:val="auto"/>
      </w:pPr>
      <w:r w:rsidRPr="00573E8A">
        <w:t>For long PUCCH with more than 2 bits over multiple slots, all UCI bits are encoded and transmitted in each slot</w:t>
      </w:r>
    </w:p>
    <w:p w:rsidR="00A47358" w:rsidRPr="00773736" w:rsidRDefault="00A47358" w:rsidP="00A47358">
      <w:pPr>
        <w:rPr>
          <w:highlight w:val="green"/>
        </w:rPr>
      </w:pPr>
      <w:r w:rsidRPr="00773736">
        <w:rPr>
          <w:highlight w:val="green"/>
        </w:rPr>
        <w:t>Agreements:</w:t>
      </w:r>
    </w:p>
    <w:p w:rsidR="00A47358" w:rsidRPr="00773736" w:rsidRDefault="00A47358" w:rsidP="00A47358">
      <w:pPr>
        <w:numPr>
          <w:ilvl w:val="0"/>
          <w:numId w:val="8"/>
        </w:numPr>
        <w:overflowPunct/>
        <w:autoSpaceDE/>
        <w:autoSpaceDN/>
        <w:adjustRightInd/>
        <w:spacing w:after="0"/>
        <w:jc w:val="left"/>
        <w:textAlignment w:val="auto"/>
      </w:pPr>
      <w:r w:rsidRPr="00773736">
        <w:t>For long PUCCH over multi-slots, for the case duration of long PUCCH in each slot is the same, the number of slots with long PUCCH transmission is configurable in a UE-specific manner</w:t>
      </w:r>
    </w:p>
    <w:p w:rsidR="00A47358" w:rsidRPr="00773736" w:rsidRDefault="00A47358" w:rsidP="00A47358">
      <w:pPr>
        <w:numPr>
          <w:ilvl w:val="1"/>
          <w:numId w:val="8"/>
        </w:numPr>
        <w:overflowPunct/>
        <w:autoSpaceDE/>
        <w:autoSpaceDN/>
        <w:adjustRightInd/>
        <w:spacing w:after="0"/>
        <w:jc w:val="left"/>
        <w:textAlignment w:val="auto"/>
      </w:pPr>
      <w:r w:rsidRPr="00773736">
        <w:t>Up to 4 possible RRC configured numbers, detailed values FFS</w:t>
      </w:r>
    </w:p>
    <w:p w:rsidR="00A47358" w:rsidRDefault="00A47358">
      <w:pPr>
        <w:rPr>
          <w:rFonts w:eastAsiaTheme="minorEastAsia"/>
          <w:lang w:eastAsia="zh-CN"/>
        </w:rPr>
      </w:pPr>
    </w:p>
    <w:p w:rsidR="00843887" w:rsidRDefault="009900E8">
      <w:pPr>
        <w:rPr>
          <w:rFonts w:eastAsiaTheme="minorEastAsia"/>
          <w:lang w:eastAsia="zh-CN"/>
        </w:rPr>
      </w:pPr>
      <w:r>
        <w:rPr>
          <w:lang w:eastAsia="ja-JP"/>
        </w:rPr>
        <w:t>In this contribution, our view</w:t>
      </w:r>
      <w:r>
        <w:rPr>
          <w:rFonts w:eastAsiaTheme="minorEastAsia" w:hint="eastAsia"/>
          <w:lang w:eastAsia="zh-CN"/>
        </w:rPr>
        <w:t>s</w:t>
      </w:r>
      <w:r>
        <w:rPr>
          <w:lang w:eastAsia="ja-JP"/>
        </w:rPr>
        <w:t xml:space="preserve"> on long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PUCCH </w:t>
      </w:r>
      <w:r>
        <w:rPr>
          <w:rFonts w:eastAsiaTheme="minorEastAsia" w:hint="eastAsia"/>
          <w:lang w:eastAsia="zh-CN"/>
        </w:rPr>
        <w:t>over multiple slots</w:t>
      </w:r>
      <w:r>
        <w:rPr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lang w:eastAsia="ja-JP"/>
        </w:rPr>
        <w:t xml:space="preserve"> presented.</w:t>
      </w:r>
    </w:p>
    <w:p w:rsidR="00843887" w:rsidRDefault="009900E8">
      <w:pPr>
        <w:pStyle w:val="Heading1"/>
        <w:rPr>
          <w:lang w:eastAsia="ja-JP"/>
        </w:rPr>
      </w:pPr>
      <w:r>
        <w:rPr>
          <w:rFonts w:hint="eastAsia"/>
          <w:lang w:eastAsia="zh-CN"/>
        </w:rPr>
        <w:lastRenderedPageBreak/>
        <w:t>D</w:t>
      </w:r>
      <w:r>
        <w:rPr>
          <w:rFonts w:hint="eastAsia"/>
        </w:rPr>
        <w:t>iscussion</w:t>
      </w:r>
    </w:p>
    <w:p w:rsidR="00D0330B" w:rsidRDefault="00D0330B">
      <w:pPr>
        <w:rPr>
          <w:rFonts w:eastAsiaTheme="minorEastAsia"/>
          <w:lang w:eastAsia="zh-CN"/>
        </w:rPr>
      </w:pPr>
      <w:bookmarkStart w:id="2" w:name="_GoBack"/>
      <w:bookmarkEnd w:id="2"/>
      <w:r w:rsidRPr="00D0330B">
        <w:t xml:space="preserve">In the </w:t>
      </w:r>
      <w:r w:rsidR="000D160C">
        <w:rPr>
          <w:rFonts w:eastAsiaTheme="minorEastAsia" w:hint="eastAsia"/>
          <w:lang w:eastAsia="zh-CN"/>
        </w:rPr>
        <w:t xml:space="preserve">RAN1 </w:t>
      </w:r>
      <w:r w:rsidRPr="00D0330B">
        <w:t>90b</w:t>
      </w:r>
      <w:r w:rsidR="000D160C">
        <w:rPr>
          <w:rFonts w:eastAsiaTheme="minorEastAsia" w:hint="eastAsia"/>
          <w:lang w:eastAsia="zh-CN"/>
        </w:rPr>
        <w:t>is</w:t>
      </w:r>
      <w:r w:rsidRPr="00D0330B">
        <w:t xml:space="preserve"> meeting, it is agreed that for long PUCCH over multiple slots, at least support the case that the duration of long of PUCCH in each slot is the same. </w:t>
      </w:r>
      <w:r w:rsidR="000D160C">
        <w:rPr>
          <w:rFonts w:eastAsiaTheme="minorEastAsia" w:hint="eastAsia"/>
          <w:lang w:eastAsia="zh-CN"/>
        </w:rPr>
        <w:t>T</w:t>
      </w:r>
      <w:r w:rsidR="000D160C">
        <w:rPr>
          <w:rFonts w:hint="eastAsia"/>
        </w:rPr>
        <w:t xml:space="preserve">he details are still </w:t>
      </w:r>
      <w:r w:rsidR="000D160C">
        <w:rPr>
          <w:rFonts w:eastAsiaTheme="minorEastAsia" w:hint="eastAsia"/>
          <w:lang w:eastAsia="zh-CN"/>
        </w:rPr>
        <w:t>to be decided.</w:t>
      </w:r>
      <w:r w:rsidR="000D160C">
        <w:rPr>
          <w:rFonts w:hint="eastAsia"/>
        </w:rPr>
        <w:t xml:space="preserve"> </w:t>
      </w:r>
      <w:r w:rsidR="000D160C">
        <w:rPr>
          <w:rFonts w:eastAsiaTheme="minorEastAsia" w:hint="eastAsia"/>
          <w:lang w:eastAsia="zh-CN"/>
        </w:rPr>
        <w:t>R</w:t>
      </w:r>
      <w:r w:rsidR="000D160C">
        <w:rPr>
          <w:rFonts w:hint="eastAsia"/>
        </w:rPr>
        <w:t>epetition scheme,</w:t>
      </w:r>
      <w:r w:rsidR="000D160C">
        <w:t xml:space="preserve"> the possible value(s) </w:t>
      </w:r>
      <w:r w:rsidR="000D160C">
        <w:rPr>
          <w:rFonts w:eastAsiaTheme="minorEastAsia" w:hint="eastAsia"/>
          <w:lang w:eastAsia="zh-CN"/>
        </w:rPr>
        <w:t xml:space="preserve">of </w:t>
      </w:r>
      <w:r w:rsidR="000D160C">
        <w:t>N</w:t>
      </w:r>
      <w:r w:rsidR="000D160C">
        <w:rPr>
          <w:rFonts w:hint="eastAsia"/>
        </w:rPr>
        <w:t xml:space="preserve"> and </w:t>
      </w:r>
      <w:r w:rsidR="000D160C">
        <w:t>the mechanism to determine the value of N</w:t>
      </w:r>
      <w:r w:rsidR="000D160C">
        <w:rPr>
          <w:rFonts w:eastAsiaTheme="minorEastAsia" w:hint="eastAsia"/>
          <w:lang w:eastAsia="zh-CN"/>
        </w:rPr>
        <w:t xml:space="preserve"> need to be concluded</w:t>
      </w:r>
      <w:r w:rsidR="000D160C">
        <w:rPr>
          <w:rFonts w:hint="eastAsia"/>
        </w:rPr>
        <w:t>.</w:t>
      </w:r>
      <w:r w:rsidR="000D160C" w:rsidRPr="00D0330B">
        <w:t xml:space="preserve"> </w:t>
      </w:r>
      <w:r w:rsidR="000D160C">
        <w:rPr>
          <w:rFonts w:eastAsiaTheme="minorEastAsia" w:hint="eastAsia"/>
          <w:lang w:eastAsia="zh-CN"/>
        </w:rPr>
        <w:t>D</w:t>
      </w:r>
      <w:r w:rsidRPr="00D0330B">
        <w:t>etermin</w:t>
      </w:r>
      <w:r w:rsidR="000D160C">
        <w:rPr>
          <w:rFonts w:eastAsiaTheme="minorEastAsia" w:hint="eastAsia"/>
          <w:lang w:eastAsia="zh-CN"/>
        </w:rPr>
        <w:t>ing</w:t>
      </w:r>
      <w:r w:rsidRPr="00D0330B">
        <w:t xml:space="preserve"> the remaining slots</w:t>
      </w:r>
      <w:r w:rsidR="000D160C">
        <w:rPr>
          <w:rFonts w:eastAsiaTheme="minorEastAsia" w:hint="eastAsia"/>
          <w:lang w:eastAsia="zh-CN"/>
        </w:rPr>
        <w:t xml:space="preserve">, </w:t>
      </w:r>
      <w:r w:rsidRPr="00D0330B">
        <w:t>the symbol position and the number of PUCCH in the remaining slots</w:t>
      </w:r>
      <w:r w:rsidR="000D160C">
        <w:rPr>
          <w:rFonts w:eastAsiaTheme="minorEastAsia" w:hint="eastAsia"/>
          <w:lang w:eastAsia="zh-CN"/>
        </w:rPr>
        <w:t xml:space="preserve"> should have clear rules.</w:t>
      </w:r>
    </w:p>
    <w:p w:rsidR="00105BC8" w:rsidRDefault="00CA04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="00D0330B" w:rsidRPr="00D0330B">
        <w:rPr>
          <w:rFonts w:eastAsiaTheme="minorEastAsia"/>
          <w:lang w:eastAsia="zh-CN"/>
        </w:rPr>
        <w:t xml:space="preserve"> following method can be considered.</w:t>
      </w:r>
      <w:r w:rsidR="00105BC8">
        <w:rPr>
          <w:rFonts w:eastAsiaTheme="minorEastAsia" w:hint="eastAsia"/>
          <w:lang w:eastAsia="zh-CN"/>
        </w:rPr>
        <w:t xml:space="preserve"> </w:t>
      </w:r>
      <w:r w:rsidR="00105BC8" w:rsidRPr="00105BC8">
        <w:rPr>
          <w:rFonts w:eastAsiaTheme="minorEastAsia"/>
          <w:lang w:eastAsia="zh-CN"/>
        </w:rPr>
        <w:t xml:space="preserve">The remaining slot locations can be obtained by </w:t>
      </w:r>
      <w:r>
        <w:rPr>
          <w:rFonts w:eastAsiaTheme="minorEastAsia" w:hint="eastAsia"/>
          <w:lang w:eastAsia="zh-CN"/>
        </w:rPr>
        <w:t>implicit</w:t>
      </w:r>
      <w:r w:rsidR="00105BC8" w:rsidRPr="00105BC8">
        <w:rPr>
          <w:rFonts w:eastAsiaTheme="minorEastAsia"/>
          <w:lang w:eastAsia="zh-CN"/>
        </w:rPr>
        <w:t xml:space="preserve"> rules</w:t>
      </w:r>
      <w:r>
        <w:rPr>
          <w:rFonts w:eastAsiaTheme="minorEastAsia" w:hint="eastAsia"/>
          <w:lang w:eastAsia="zh-CN"/>
        </w:rPr>
        <w:t>. Then, no signalling overhead</w:t>
      </w:r>
      <w:r w:rsidR="00105BC8" w:rsidRPr="00105BC8">
        <w:rPr>
          <w:rFonts w:eastAsiaTheme="minorEastAsia"/>
          <w:lang w:eastAsia="zh-CN"/>
        </w:rPr>
        <w:t xml:space="preserve"> between the base station and the UE </w:t>
      </w:r>
      <w:r>
        <w:rPr>
          <w:rFonts w:eastAsiaTheme="minorEastAsia" w:hint="eastAsia"/>
          <w:lang w:eastAsia="zh-CN"/>
        </w:rPr>
        <w:t>is introduced</w:t>
      </w:r>
      <w:r w:rsidR="00105BC8" w:rsidRPr="00105BC8">
        <w:rPr>
          <w:rFonts w:eastAsiaTheme="minorEastAsia"/>
          <w:lang w:eastAsia="zh-CN"/>
        </w:rPr>
        <w:t>.</w:t>
      </w:r>
    </w:p>
    <w:p w:rsidR="00105BC8" w:rsidRDefault="004A704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 w:rsidRPr="00D0330B">
        <w:rPr>
          <w:rFonts w:eastAsiaTheme="minorEastAsia"/>
          <w:lang w:eastAsia="zh-CN"/>
        </w:rPr>
        <w:t>ethod</w:t>
      </w:r>
      <w:r>
        <w:rPr>
          <w:rFonts w:eastAsiaTheme="minorEastAsia" w:hint="eastAsia"/>
          <w:lang w:eastAsia="zh-CN"/>
        </w:rPr>
        <w:t xml:space="preserve"> 1</w:t>
      </w:r>
      <w:r w:rsidR="00CA330E">
        <w:rPr>
          <w:rFonts w:eastAsiaTheme="minorEastAsia" w:hint="eastAsia"/>
          <w:lang w:eastAsia="zh-CN"/>
        </w:rPr>
        <w:t xml:space="preserve">: </w:t>
      </w:r>
      <w:r w:rsidR="007400D4" w:rsidRPr="007400D4">
        <w:rPr>
          <w:rFonts w:eastAsiaTheme="minorEastAsia"/>
          <w:lang w:eastAsia="zh-CN"/>
        </w:rPr>
        <w:t xml:space="preserve">After </w:t>
      </w:r>
      <w:r w:rsidR="007400D4">
        <w:rPr>
          <w:rFonts w:eastAsiaTheme="minorEastAsia" w:hint="eastAsia"/>
          <w:lang w:eastAsia="zh-CN"/>
        </w:rPr>
        <w:t>the</w:t>
      </w:r>
      <w:r w:rsidR="007400D4" w:rsidRPr="007400D4">
        <w:rPr>
          <w:rFonts w:eastAsiaTheme="minorEastAsia"/>
          <w:lang w:eastAsia="zh-CN"/>
        </w:rPr>
        <w:t xml:space="preserve"> start</w:t>
      </w:r>
      <w:r w:rsidR="007400D4">
        <w:rPr>
          <w:rFonts w:eastAsiaTheme="minorEastAsia" w:hint="eastAsia"/>
          <w:lang w:eastAsia="zh-CN"/>
        </w:rPr>
        <w:t>ing</w:t>
      </w:r>
      <w:r w:rsidR="007400D4" w:rsidRPr="007400D4">
        <w:rPr>
          <w:rFonts w:eastAsiaTheme="minorEastAsia"/>
          <w:lang w:eastAsia="zh-CN"/>
        </w:rPr>
        <w:t xml:space="preserve"> slot of PUCCH, if there is a slot that can provide the same </w:t>
      </w:r>
      <w:r w:rsidR="00CA330E">
        <w:rPr>
          <w:rFonts w:eastAsiaTheme="minorEastAsia" w:hint="eastAsia"/>
          <w:lang w:eastAsia="zh-CN"/>
        </w:rPr>
        <w:t xml:space="preserve">symbol </w:t>
      </w:r>
      <w:r w:rsidR="00CA330E">
        <w:rPr>
          <w:rFonts w:eastAsiaTheme="minorEastAsia"/>
          <w:lang w:eastAsia="zh-CN"/>
        </w:rPr>
        <w:t>indexes</w:t>
      </w:r>
      <w:r w:rsidR="00CA330E">
        <w:rPr>
          <w:rFonts w:eastAsiaTheme="minorEastAsia" w:hint="eastAsia"/>
          <w:lang w:eastAsia="zh-CN"/>
        </w:rPr>
        <w:t xml:space="preserve"> </w:t>
      </w:r>
      <w:r w:rsidR="00BC7D2A" w:rsidRPr="00BC7D2A">
        <w:rPr>
          <w:rFonts w:eastAsiaTheme="minorEastAsia"/>
          <w:lang w:eastAsia="zh-CN"/>
        </w:rPr>
        <w:t>for the PUCCH</w:t>
      </w:r>
      <w:r w:rsidR="007400D4" w:rsidRPr="007400D4">
        <w:rPr>
          <w:rFonts w:eastAsiaTheme="minorEastAsia"/>
          <w:lang w:eastAsia="zh-CN"/>
        </w:rPr>
        <w:t xml:space="preserve"> as</w:t>
      </w:r>
      <w:r w:rsidR="00CA330E">
        <w:rPr>
          <w:rFonts w:eastAsiaTheme="minorEastAsia" w:hint="eastAsia"/>
          <w:lang w:eastAsia="zh-CN"/>
        </w:rPr>
        <w:t xml:space="preserve"> those for </w:t>
      </w:r>
      <w:r w:rsidR="007400D4" w:rsidRPr="007400D4">
        <w:rPr>
          <w:rFonts w:eastAsiaTheme="minorEastAsia"/>
          <w:lang w:eastAsia="zh-CN"/>
        </w:rPr>
        <w:t>the PUCCH in the start</w:t>
      </w:r>
      <w:r w:rsidR="007400D4">
        <w:rPr>
          <w:rFonts w:eastAsiaTheme="minorEastAsia" w:hint="eastAsia"/>
          <w:lang w:eastAsia="zh-CN"/>
        </w:rPr>
        <w:t>ing</w:t>
      </w:r>
      <w:r w:rsidR="007400D4" w:rsidRPr="007400D4">
        <w:rPr>
          <w:rFonts w:eastAsiaTheme="minorEastAsia"/>
          <w:lang w:eastAsia="zh-CN"/>
        </w:rPr>
        <w:t xml:space="preserve"> slot, the slot </w:t>
      </w:r>
      <w:r w:rsidR="00CA330E">
        <w:rPr>
          <w:rFonts w:eastAsiaTheme="minorEastAsia" w:hint="eastAsia"/>
          <w:lang w:eastAsia="zh-CN"/>
        </w:rPr>
        <w:t>is</w:t>
      </w:r>
      <w:r w:rsidR="007400D4" w:rsidRPr="007400D4">
        <w:rPr>
          <w:rFonts w:eastAsiaTheme="minorEastAsia"/>
          <w:lang w:eastAsia="zh-CN"/>
        </w:rPr>
        <w:t xml:space="preserve"> selected as remaining slot.</w:t>
      </w:r>
    </w:p>
    <w:p w:rsidR="001851C0" w:rsidRDefault="007400D4">
      <w:pPr>
        <w:rPr>
          <w:rFonts w:eastAsiaTheme="minorEastAsia"/>
          <w:lang w:eastAsia="zh-CN"/>
        </w:rPr>
      </w:pPr>
      <w:r w:rsidRPr="007400D4">
        <w:rPr>
          <w:rFonts w:eastAsiaTheme="minorEastAsia"/>
          <w:lang w:eastAsia="zh-CN"/>
        </w:rPr>
        <w:t xml:space="preserve">For example, if the PUCCH is configured with 2 slots and the PUCCH </w:t>
      </w:r>
      <w:r>
        <w:rPr>
          <w:rFonts w:eastAsiaTheme="minorEastAsia" w:hint="eastAsia"/>
          <w:lang w:eastAsia="zh-CN"/>
        </w:rPr>
        <w:t>is used</w:t>
      </w:r>
      <w:r w:rsidRPr="007400D4">
        <w:rPr>
          <w:rFonts w:eastAsiaTheme="minorEastAsia"/>
          <w:lang w:eastAsia="zh-CN"/>
        </w:rPr>
        <w:t xml:space="preserve"> symbo</w:t>
      </w:r>
      <w:r>
        <w:rPr>
          <w:rFonts w:eastAsiaTheme="minorEastAsia" w:hint="eastAsia"/>
          <w:lang w:eastAsia="zh-CN"/>
        </w:rPr>
        <w:t>l 3~</w:t>
      </w:r>
      <w:r w:rsidRPr="007400D4">
        <w:rPr>
          <w:rFonts w:eastAsiaTheme="minorEastAsia"/>
          <w:lang w:eastAsia="zh-CN"/>
        </w:rPr>
        <w:t xml:space="preserve">9 in the </w:t>
      </w:r>
      <w:r>
        <w:rPr>
          <w:rFonts w:eastAsiaTheme="minorEastAsia" w:hint="eastAsia"/>
          <w:lang w:eastAsia="zh-CN"/>
        </w:rPr>
        <w:t>starting</w:t>
      </w:r>
      <w:r w:rsidRPr="007400D4">
        <w:rPr>
          <w:rFonts w:eastAsiaTheme="minorEastAsia"/>
          <w:lang w:eastAsia="zh-CN"/>
        </w:rPr>
        <w:t xml:space="preserve"> slot, then the </w:t>
      </w:r>
      <w:r w:rsidR="00CA330E">
        <w:rPr>
          <w:rFonts w:eastAsiaTheme="minorEastAsia" w:hint="eastAsia"/>
          <w:lang w:eastAsia="zh-CN"/>
        </w:rPr>
        <w:t>next</w:t>
      </w:r>
      <w:r w:rsidRPr="007400D4">
        <w:rPr>
          <w:rFonts w:eastAsiaTheme="minorEastAsia"/>
          <w:lang w:eastAsia="zh-CN"/>
        </w:rPr>
        <w:t xml:space="preserve"> slot must also provide symbol 3-9 for </w:t>
      </w:r>
      <w:r>
        <w:rPr>
          <w:rFonts w:eastAsiaTheme="minorEastAsia" w:hint="eastAsia"/>
          <w:lang w:eastAsia="zh-CN"/>
        </w:rPr>
        <w:t xml:space="preserve">the </w:t>
      </w:r>
      <w:r w:rsidRPr="007400D4">
        <w:rPr>
          <w:rFonts w:eastAsiaTheme="minorEastAsia"/>
          <w:lang w:eastAsia="zh-CN"/>
        </w:rPr>
        <w:t>PUCCH.</w:t>
      </w:r>
      <w:r w:rsidR="001851C0" w:rsidRPr="001851C0">
        <w:t xml:space="preserve"> </w:t>
      </w:r>
      <w:r w:rsidR="001851C0" w:rsidRPr="001851C0">
        <w:rPr>
          <w:rFonts w:eastAsiaTheme="minorEastAsia"/>
          <w:lang w:eastAsia="zh-CN"/>
        </w:rPr>
        <w:t>In this way, the base station and the UE determine the remaining slots according to the slot structure (SFI)</w:t>
      </w:r>
      <w:r w:rsidR="00CA330E">
        <w:rPr>
          <w:rFonts w:eastAsiaTheme="minorEastAsia" w:hint="eastAsia"/>
          <w:lang w:eastAsia="zh-CN"/>
        </w:rPr>
        <w:t>.</w:t>
      </w:r>
      <w:r w:rsidR="001851C0" w:rsidRPr="001851C0">
        <w:t xml:space="preserve"> </w:t>
      </w:r>
      <w:r w:rsidR="00CA330E">
        <w:rPr>
          <w:rFonts w:eastAsiaTheme="minorEastAsia" w:hint="eastAsia"/>
          <w:lang w:eastAsia="zh-CN"/>
        </w:rPr>
        <w:t>In the same time</w:t>
      </w:r>
      <w:r w:rsidR="001851C0" w:rsidRPr="001851C0">
        <w:rPr>
          <w:rFonts w:eastAsiaTheme="minorEastAsia"/>
          <w:lang w:eastAsia="zh-CN"/>
        </w:rPr>
        <w:t xml:space="preserve">, the UE should be configured to receive </w:t>
      </w:r>
      <w:r w:rsidR="00CA330E">
        <w:rPr>
          <w:rFonts w:eastAsiaTheme="minorEastAsia" w:hint="eastAsia"/>
          <w:lang w:eastAsia="zh-CN"/>
        </w:rPr>
        <w:t xml:space="preserve">dynamic </w:t>
      </w:r>
      <w:r w:rsidR="001851C0" w:rsidRPr="001851C0">
        <w:rPr>
          <w:rFonts w:eastAsiaTheme="minorEastAsia"/>
          <w:lang w:eastAsia="zh-CN"/>
        </w:rPr>
        <w:t>SFI</w:t>
      </w:r>
      <w:r w:rsidR="00CA330E">
        <w:rPr>
          <w:rFonts w:eastAsiaTheme="minorEastAsia" w:hint="eastAsia"/>
          <w:lang w:eastAsia="zh-CN"/>
        </w:rPr>
        <w:t xml:space="preserve">, if gNB operate in dynamic </w:t>
      </w:r>
      <w:r w:rsidR="002A0562">
        <w:rPr>
          <w:rFonts w:eastAsiaTheme="minorEastAsia" w:hint="eastAsia"/>
          <w:lang w:eastAsia="zh-CN"/>
        </w:rPr>
        <w:t>slot type</w:t>
      </w:r>
      <w:r w:rsidR="001851C0" w:rsidRPr="001851C0">
        <w:rPr>
          <w:rFonts w:eastAsiaTheme="minorEastAsia"/>
          <w:lang w:eastAsia="zh-CN"/>
        </w:rPr>
        <w:t>.</w:t>
      </w:r>
    </w:p>
    <w:p w:rsidR="001851C0" w:rsidRDefault="004A7042">
      <w:pPr>
        <w:rPr>
          <w:rFonts w:eastAsiaTheme="minorEastAsia"/>
          <w:lang w:eastAsia="zh-CN"/>
        </w:rPr>
      </w:pPr>
      <w:r w:rsidRPr="004A7042">
        <w:rPr>
          <w:rFonts w:eastAsiaTheme="minorEastAsia"/>
          <w:lang w:eastAsia="zh-CN"/>
        </w:rPr>
        <w:t>As such, the PUCCH will have the same number of symbols and symbol positions in multiple slots being configured.</w:t>
      </w:r>
      <w:r w:rsidR="001851C0" w:rsidRPr="001851C0">
        <w:rPr>
          <w:rFonts w:eastAsiaTheme="minorEastAsia"/>
          <w:lang w:eastAsia="zh-CN"/>
        </w:rPr>
        <w:t xml:space="preserve"> </w:t>
      </w:r>
    </w:p>
    <w:p w:rsidR="004A7042" w:rsidRDefault="004A704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Method 2</w:t>
      </w:r>
      <w:r w:rsidR="00CA330E">
        <w:rPr>
          <w:rFonts w:eastAsiaTheme="minorEastAsia" w:hint="eastAsia"/>
          <w:lang w:eastAsia="zh-CN"/>
        </w:rPr>
        <w:t xml:space="preserve">: </w:t>
      </w:r>
      <w:r w:rsidR="00BC7D2A" w:rsidRPr="007400D4">
        <w:rPr>
          <w:rFonts w:eastAsiaTheme="minorEastAsia"/>
          <w:lang w:eastAsia="zh-CN"/>
        </w:rPr>
        <w:t xml:space="preserve">After </w:t>
      </w:r>
      <w:r w:rsidR="00BC7D2A">
        <w:rPr>
          <w:rFonts w:eastAsiaTheme="minorEastAsia" w:hint="eastAsia"/>
          <w:lang w:eastAsia="zh-CN"/>
        </w:rPr>
        <w:t>the</w:t>
      </w:r>
      <w:r w:rsidR="00BC7D2A" w:rsidRPr="007400D4">
        <w:rPr>
          <w:rFonts w:eastAsiaTheme="minorEastAsia"/>
          <w:lang w:eastAsia="zh-CN"/>
        </w:rPr>
        <w:t xml:space="preserve"> start</w:t>
      </w:r>
      <w:r w:rsidR="00BC7D2A">
        <w:rPr>
          <w:rFonts w:eastAsiaTheme="minorEastAsia" w:hint="eastAsia"/>
          <w:lang w:eastAsia="zh-CN"/>
        </w:rPr>
        <w:t>ing</w:t>
      </w:r>
      <w:r w:rsidR="00BC7D2A" w:rsidRPr="007400D4">
        <w:rPr>
          <w:rFonts w:eastAsiaTheme="minorEastAsia"/>
          <w:lang w:eastAsia="zh-CN"/>
        </w:rPr>
        <w:t xml:space="preserve"> slot of PUCCH, if there is a slot that can provide the same number of symbols</w:t>
      </w:r>
      <w:r w:rsidR="00BC7D2A" w:rsidRPr="00BC7D2A">
        <w:t xml:space="preserve"> </w:t>
      </w:r>
      <w:r w:rsidR="00BC7D2A" w:rsidRPr="00BC7D2A">
        <w:rPr>
          <w:rFonts w:eastAsiaTheme="minorEastAsia"/>
          <w:lang w:eastAsia="zh-CN"/>
        </w:rPr>
        <w:t>for the PUCCH</w:t>
      </w:r>
      <w:r w:rsidR="00BC7D2A" w:rsidRPr="007400D4">
        <w:rPr>
          <w:rFonts w:eastAsiaTheme="minorEastAsia"/>
          <w:lang w:eastAsia="zh-CN"/>
        </w:rPr>
        <w:t xml:space="preserve"> as the PUCCH in the start</w:t>
      </w:r>
      <w:r w:rsidR="00BC7D2A">
        <w:rPr>
          <w:rFonts w:eastAsiaTheme="minorEastAsia" w:hint="eastAsia"/>
          <w:lang w:eastAsia="zh-CN"/>
        </w:rPr>
        <w:t>ing</w:t>
      </w:r>
      <w:r w:rsidR="00BC7D2A" w:rsidRPr="007400D4">
        <w:rPr>
          <w:rFonts w:eastAsiaTheme="minorEastAsia"/>
          <w:lang w:eastAsia="zh-CN"/>
        </w:rPr>
        <w:t xml:space="preserve"> slot, the slot </w:t>
      </w:r>
      <w:r w:rsidR="00CA330E">
        <w:rPr>
          <w:rFonts w:eastAsiaTheme="minorEastAsia" w:hint="eastAsia"/>
          <w:lang w:eastAsia="zh-CN"/>
        </w:rPr>
        <w:t>is</w:t>
      </w:r>
      <w:r w:rsidR="00BC7D2A" w:rsidRPr="007400D4">
        <w:rPr>
          <w:rFonts w:eastAsiaTheme="minorEastAsia"/>
          <w:lang w:eastAsia="zh-CN"/>
        </w:rPr>
        <w:t xml:space="preserve"> selected as remaining slot.</w:t>
      </w:r>
    </w:p>
    <w:p w:rsidR="00A85174" w:rsidRDefault="00A85174">
      <w:pPr>
        <w:rPr>
          <w:rFonts w:eastAsiaTheme="minorEastAsia"/>
          <w:lang w:eastAsia="zh-CN"/>
        </w:rPr>
      </w:pPr>
      <w:r w:rsidRPr="007400D4">
        <w:rPr>
          <w:rFonts w:eastAsiaTheme="minorEastAsia"/>
          <w:lang w:eastAsia="zh-CN"/>
        </w:rPr>
        <w:t xml:space="preserve">For example, if the PUCCH is configured with 2 slots and the PUCCH </w:t>
      </w:r>
      <w:r>
        <w:rPr>
          <w:rFonts w:eastAsiaTheme="minorEastAsia" w:hint="eastAsia"/>
          <w:lang w:eastAsia="zh-CN"/>
        </w:rPr>
        <w:t>is used</w:t>
      </w:r>
      <w:r w:rsidRPr="007400D4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6 </w:t>
      </w:r>
      <w:r w:rsidRPr="007400D4">
        <w:rPr>
          <w:rFonts w:eastAsiaTheme="minorEastAsia"/>
          <w:lang w:eastAsia="zh-CN"/>
        </w:rPr>
        <w:t>symbo</w:t>
      </w:r>
      <w:r>
        <w:rPr>
          <w:rFonts w:eastAsiaTheme="minorEastAsia" w:hint="eastAsia"/>
          <w:lang w:eastAsia="zh-CN"/>
        </w:rPr>
        <w:t xml:space="preserve">ls (e.g., </w:t>
      </w:r>
      <w:r w:rsidRPr="007400D4">
        <w:rPr>
          <w:rFonts w:eastAsiaTheme="minorEastAsia"/>
          <w:lang w:eastAsia="zh-CN"/>
        </w:rPr>
        <w:t>symbo</w:t>
      </w:r>
      <w:r>
        <w:rPr>
          <w:rFonts w:eastAsiaTheme="minorEastAsia" w:hint="eastAsia"/>
          <w:lang w:eastAsia="zh-CN"/>
        </w:rPr>
        <w:t>l 3~</w:t>
      </w:r>
      <w:r w:rsidR="00CA330E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>)</w:t>
      </w:r>
      <w:r w:rsidRPr="007400D4">
        <w:rPr>
          <w:rFonts w:eastAsiaTheme="minorEastAsia"/>
          <w:lang w:eastAsia="zh-CN"/>
        </w:rPr>
        <w:t xml:space="preserve"> in the </w:t>
      </w:r>
      <w:r>
        <w:rPr>
          <w:rFonts w:eastAsiaTheme="minorEastAsia" w:hint="eastAsia"/>
          <w:lang w:eastAsia="zh-CN"/>
        </w:rPr>
        <w:t>starting</w:t>
      </w:r>
      <w:r w:rsidRPr="007400D4">
        <w:rPr>
          <w:rFonts w:eastAsiaTheme="minorEastAsia"/>
          <w:lang w:eastAsia="zh-CN"/>
        </w:rPr>
        <w:t xml:space="preserve"> slot, </w:t>
      </w:r>
      <w:r>
        <w:rPr>
          <w:rFonts w:eastAsiaTheme="minorEastAsia" w:hint="eastAsia"/>
          <w:lang w:eastAsia="zh-CN"/>
        </w:rPr>
        <w:t>then</w:t>
      </w:r>
      <w:r w:rsidRPr="00A85174">
        <w:rPr>
          <w:rFonts w:eastAsiaTheme="minorEastAsia"/>
          <w:lang w:eastAsia="zh-CN"/>
        </w:rPr>
        <w:t xml:space="preserve"> a slot can provide 7 symbols for the PUCCH</w:t>
      </w:r>
      <w:r w:rsidR="000D160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(e.g.,</w:t>
      </w:r>
      <w:r w:rsidRPr="00A85174">
        <w:rPr>
          <w:rFonts w:eastAsiaTheme="minorEastAsia"/>
          <w:lang w:eastAsia="zh-CN"/>
        </w:rPr>
        <w:t xml:space="preserve"> </w:t>
      </w:r>
      <w:r w:rsidRPr="007400D4">
        <w:rPr>
          <w:rFonts w:eastAsiaTheme="minorEastAsia"/>
          <w:lang w:eastAsia="zh-CN"/>
        </w:rPr>
        <w:t>symbo</w:t>
      </w:r>
      <w:r>
        <w:rPr>
          <w:rFonts w:eastAsiaTheme="minorEastAsia" w:hint="eastAsia"/>
          <w:lang w:eastAsia="zh-CN"/>
        </w:rPr>
        <w:t>l 4~10)</w:t>
      </w:r>
      <w:r w:rsidRPr="00A85174">
        <w:rPr>
          <w:rFonts w:eastAsiaTheme="minorEastAsia"/>
          <w:lang w:eastAsia="zh-CN"/>
        </w:rPr>
        <w:t xml:space="preserve">, </w:t>
      </w:r>
      <w:r w:rsidRPr="007400D4">
        <w:rPr>
          <w:rFonts w:eastAsiaTheme="minorEastAsia"/>
          <w:lang w:eastAsia="zh-CN"/>
        </w:rPr>
        <w:t>the slot should be selected as the remaining slot.</w:t>
      </w:r>
      <w:r w:rsidRPr="00A85174">
        <w:t xml:space="preserve"> </w:t>
      </w:r>
      <w:r w:rsidRPr="00A85174">
        <w:rPr>
          <w:rFonts w:eastAsiaTheme="minorEastAsia"/>
          <w:lang w:eastAsia="zh-CN"/>
        </w:rPr>
        <w:t>Further, the start</w:t>
      </w:r>
      <w:r>
        <w:rPr>
          <w:rFonts w:eastAsiaTheme="minorEastAsia" w:hint="eastAsia"/>
          <w:lang w:eastAsia="zh-CN"/>
        </w:rPr>
        <w:t>ing</w:t>
      </w:r>
      <w:r w:rsidRPr="00A85174">
        <w:rPr>
          <w:rFonts w:eastAsiaTheme="minorEastAsia"/>
          <w:lang w:eastAsia="zh-CN"/>
        </w:rPr>
        <w:t xml:space="preserve"> symbol of PUCCH is adjusted to symbol 4 in this type of slot, so that PUCCH will use symbol 4 </w:t>
      </w:r>
      <w:r>
        <w:rPr>
          <w:rFonts w:eastAsiaTheme="minorEastAsia" w:hint="eastAsia"/>
          <w:lang w:eastAsia="zh-CN"/>
        </w:rPr>
        <w:t>~</w:t>
      </w:r>
      <w:r w:rsidRPr="00A85174">
        <w:rPr>
          <w:rFonts w:eastAsiaTheme="minorEastAsia"/>
          <w:lang w:eastAsia="zh-CN"/>
        </w:rPr>
        <w:t xml:space="preserve"> </w:t>
      </w:r>
      <w:r w:rsidR="00CA330E">
        <w:rPr>
          <w:rFonts w:eastAsiaTheme="minorEastAsia" w:hint="eastAsia"/>
          <w:lang w:eastAsia="zh-CN"/>
        </w:rPr>
        <w:t>9</w:t>
      </w:r>
      <w:r w:rsidRPr="00A85174">
        <w:rPr>
          <w:rFonts w:eastAsiaTheme="minorEastAsia"/>
          <w:lang w:eastAsia="zh-CN"/>
        </w:rPr>
        <w:t xml:space="preserve"> in this remaining slot. Similarly,</w:t>
      </w:r>
      <w:r w:rsidRPr="001851C0">
        <w:rPr>
          <w:rFonts w:eastAsiaTheme="minorEastAsia"/>
          <w:lang w:eastAsia="zh-CN"/>
        </w:rPr>
        <w:t xml:space="preserve"> the base station and the UE determine the remaining slots according to the slot structure (SFI)</w:t>
      </w:r>
      <w:r w:rsidR="00CA330E">
        <w:rPr>
          <w:rFonts w:eastAsiaTheme="minorEastAsia" w:hint="eastAsia"/>
          <w:lang w:eastAsia="zh-CN"/>
        </w:rPr>
        <w:t>.</w:t>
      </w:r>
      <w:r w:rsidRPr="001851C0">
        <w:t xml:space="preserve"> </w:t>
      </w:r>
    </w:p>
    <w:p w:rsidR="00D0330B" w:rsidRDefault="00211901">
      <w:pPr>
        <w:rPr>
          <w:rFonts w:eastAsiaTheme="minorEastAsia"/>
          <w:lang w:eastAsia="zh-CN"/>
        </w:rPr>
      </w:pPr>
      <w:r w:rsidRPr="00211901">
        <w:rPr>
          <w:rFonts w:eastAsiaTheme="minorEastAsia"/>
          <w:lang w:eastAsia="zh-CN"/>
        </w:rPr>
        <w:t>PUCCHs configured with multiple slots will have the same number of symbols and possibly different symbol positions in multiple slots</w:t>
      </w:r>
      <w:r w:rsidR="002A0562">
        <w:rPr>
          <w:rFonts w:eastAsiaTheme="minorEastAsia" w:hint="eastAsia"/>
          <w:lang w:eastAsia="zh-CN"/>
        </w:rPr>
        <w:t xml:space="preserve"> by this method</w:t>
      </w:r>
      <w:r w:rsidRPr="00211901">
        <w:rPr>
          <w:rFonts w:eastAsiaTheme="minorEastAsia"/>
          <w:lang w:eastAsia="zh-CN"/>
        </w:rPr>
        <w:t>.</w:t>
      </w:r>
    </w:p>
    <w:p w:rsidR="00211901" w:rsidRDefault="00443147">
      <w:pPr>
        <w:rPr>
          <w:rFonts w:eastAsiaTheme="minorEastAsia"/>
          <w:lang w:eastAsia="zh-CN"/>
        </w:rPr>
      </w:pPr>
      <w:r w:rsidRPr="00443147">
        <w:rPr>
          <w:rFonts w:eastAsiaTheme="minorEastAsia"/>
          <w:lang w:eastAsia="zh-CN"/>
        </w:rPr>
        <w:t xml:space="preserve">Method 2 has </w:t>
      </w:r>
      <w:r w:rsidR="002A0562">
        <w:rPr>
          <w:rFonts w:eastAsiaTheme="minorEastAsia" w:hint="eastAsia"/>
          <w:lang w:eastAsia="zh-CN"/>
        </w:rPr>
        <w:t xml:space="preserve">few </w:t>
      </w:r>
      <w:r w:rsidRPr="00443147">
        <w:rPr>
          <w:rFonts w:eastAsiaTheme="minorEastAsia"/>
          <w:lang w:eastAsia="zh-CN"/>
        </w:rPr>
        <w:t>limit</w:t>
      </w:r>
      <w:r w:rsidR="002A0562">
        <w:rPr>
          <w:rFonts w:eastAsiaTheme="minorEastAsia" w:hint="eastAsia"/>
          <w:lang w:eastAsia="zh-CN"/>
        </w:rPr>
        <w:t>s</w:t>
      </w:r>
      <w:r w:rsidRPr="00443147">
        <w:rPr>
          <w:rFonts w:eastAsiaTheme="minorEastAsia"/>
          <w:lang w:eastAsia="zh-CN"/>
        </w:rPr>
        <w:t xml:space="preserve"> for the remaining slots. It is </w:t>
      </w:r>
      <w:r w:rsidR="002A0562">
        <w:rPr>
          <w:rFonts w:eastAsiaTheme="minorEastAsia" w:hint="eastAsia"/>
          <w:lang w:eastAsia="zh-CN"/>
        </w:rPr>
        <w:t>preferable</w:t>
      </w:r>
      <w:r w:rsidRPr="00443147">
        <w:rPr>
          <w:rFonts w:eastAsiaTheme="minorEastAsia"/>
          <w:lang w:eastAsia="zh-CN"/>
        </w:rPr>
        <w:t xml:space="preserve"> to make the distance smaller among multiple slots of the PUCCH.</w:t>
      </w:r>
    </w:p>
    <w:p w:rsidR="00443147" w:rsidRPr="002A37FC" w:rsidRDefault="00C3506D" w:rsidP="00443147">
      <w:pPr>
        <w:spacing w:after="0"/>
        <w:rPr>
          <w:rFonts w:eastAsiaTheme="minorEastAsia"/>
          <w:b/>
          <w:i/>
          <w:lang w:eastAsia="zh-CN"/>
        </w:rPr>
      </w:pPr>
      <w:r w:rsidRPr="00C3506D">
        <w:rPr>
          <w:rFonts w:eastAsia="MS Mincho"/>
          <w:b/>
          <w:i/>
          <w:lang w:val="en-US"/>
        </w:rPr>
        <w:t>Proposal</w:t>
      </w:r>
      <w:r w:rsidRPr="00C3506D">
        <w:rPr>
          <w:rFonts w:eastAsiaTheme="minorEastAsia"/>
          <w:b/>
          <w:i/>
          <w:lang w:val="en-US" w:eastAsia="zh-CN"/>
        </w:rPr>
        <w:t xml:space="preserve"> 1</w:t>
      </w:r>
      <w:r w:rsidRPr="00C3506D">
        <w:rPr>
          <w:rFonts w:eastAsia="MS Mincho"/>
          <w:b/>
          <w:i/>
          <w:lang w:val="en-US"/>
        </w:rPr>
        <w:t>:</w:t>
      </w:r>
      <w:r w:rsidR="00443147" w:rsidRPr="002A37FC">
        <w:rPr>
          <w:rFonts w:eastAsiaTheme="minorEastAsia"/>
          <w:b/>
          <w:i/>
          <w:lang w:val="en-US" w:eastAsia="zh-CN"/>
        </w:rPr>
        <w:t xml:space="preserve"> </w:t>
      </w:r>
      <w:r w:rsidRPr="00C3506D">
        <w:rPr>
          <w:rFonts w:eastAsiaTheme="minorEastAsia"/>
          <w:b/>
          <w:i/>
          <w:lang w:eastAsia="zh-CN"/>
        </w:rPr>
        <w:t xml:space="preserve">For a cross-slot PUCCH, </w:t>
      </w:r>
      <w:r w:rsidR="008819A7">
        <w:rPr>
          <w:rFonts w:eastAsiaTheme="minorEastAsia" w:hint="eastAsia"/>
          <w:b/>
          <w:i/>
          <w:lang w:eastAsia="zh-CN"/>
        </w:rPr>
        <w:t>t</w:t>
      </w:r>
      <w:r w:rsidRPr="00C3506D">
        <w:rPr>
          <w:rFonts w:eastAsiaTheme="minorEastAsia"/>
          <w:b/>
          <w:i/>
          <w:lang w:eastAsia="zh-CN"/>
        </w:rPr>
        <w:t xml:space="preserve">he remaining slots of the PUCCH should be determined by the </w:t>
      </w:r>
      <w:r w:rsidR="008819A7">
        <w:rPr>
          <w:rFonts w:eastAsiaTheme="minorEastAsia" w:hint="eastAsia"/>
          <w:b/>
          <w:i/>
          <w:lang w:eastAsia="zh-CN"/>
        </w:rPr>
        <w:t>im</w:t>
      </w:r>
      <w:r w:rsidRPr="00C3506D">
        <w:rPr>
          <w:rFonts w:eastAsiaTheme="minorEastAsia"/>
          <w:b/>
          <w:i/>
          <w:lang w:eastAsia="zh-CN"/>
        </w:rPr>
        <w:t xml:space="preserve">plicit </w:t>
      </w:r>
      <w:r w:rsidR="008819A7">
        <w:rPr>
          <w:rFonts w:eastAsiaTheme="minorEastAsia" w:hint="eastAsia"/>
          <w:b/>
          <w:i/>
          <w:lang w:eastAsia="zh-CN"/>
        </w:rPr>
        <w:t>rules</w:t>
      </w:r>
      <w:r w:rsidRPr="00C3506D">
        <w:rPr>
          <w:rFonts w:eastAsiaTheme="minorEastAsia"/>
          <w:b/>
          <w:i/>
          <w:lang w:eastAsia="zh-CN"/>
        </w:rPr>
        <w:t>.</w:t>
      </w:r>
    </w:p>
    <w:p w:rsidR="00000000" w:rsidRDefault="00C3506D">
      <w:pPr>
        <w:pStyle w:val="ListParagraph"/>
        <w:numPr>
          <w:ilvl w:val="0"/>
          <w:numId w:val="9"/>
        </w:numPr>
        <w:spacing w:after="0"/>
        <w:ind w:firstLineChars="0"/>
        <w:rPr>
          <w:rFonts w:eastAsiaTheme="minorEastAsia"/>
          <w:b/>
          <w:i/>
          <w:lang w:eastAsia="zh-CN"/>
        </w:rPr>
      </w:pPr>
      <w:r w:rsidRPr="00C3506D">
        <w:rPr>
          <w:rFonts w:eastAsiaTheme="minorEastAsia"/>
          <w:b/>
          <w:i/>
          <w:lang w:eastAsia="zh-CN"/>
        </w:rPr>
        <w:t xml:space="preserve">Method 2 </w:t>
      </w:r>
      <w:r w:rsidR="008819A7">
        <w:rPr>
          <w:rFonts w:eastAsiaTheme="minorEastAsia" w:hint="eastAsia"/>
          <w:b/>
          <w:i/>
          <w:lang w:eastAsia="zh-CN"/>
        </w:rPr>
        <w:t>should be supported</w:t>
      </w:r>
      <w:r w:rsidRPr="00C3506D">
        <w:rPr>
          <w:rFonts w:eastAsiaTheme="minorEastAsia"/>
          <w:b/>
          <w:i/>
          <w:lang w:eastAsia="zh-CN"/>
        </w:rPr>
        <w:t xml:space="preserve">: </w:t>
      </w:r>
    </w:p>
    <w:p w:rsidR="00C3506D" w:rsidRPr="00C3506D" w:rsidRDefault="00C3506D" w:rsidP="00C3506D">
      <w:pPr>
        <w:pStyle w:val="ListParagraph"/>
        <w:numPr>
          <w:ilvl w:val="1"/>
          <w:numId w:val="9"/>
        </w:numPr>
        <w:spacing w:after="0"/>
        <w:ind w:firstLineChars="0"/>
        <w:rPr>
          <w:rFonts w:eastAsiaTheme="minorEastAsia"/>
          <w:b/>
          <w:i/>
          <w:lang w:eastAsia="zh-CN"/>
        </w:rPr>
      </w:pPr>
      <w:r w:rsidRPr="00C3506D">
        <w:rPr>
          <w:rFonts w:eastAsiaTheme="minorEastAsia"/>
          <w:b/>
          <w:i/>
          <w:lang w:eastAsia="zh-CN"/>
        </w:rPr>
        <w:t xml:space="preserve">For a cross-slot PUCCH, the remaining slots of the PUCCH </w:t>
      </w:r>
      <w:r w:rsidR="008819A7">
        <w:rPr>
          <w:rFonts w:eastAsiaTheme="minorEastAsia" w:hint="eastAsia"/>
          <w:b/>
          <w:i/>
          <w:lang w:eastAsia="zh-CN"/>
        </w:rPr>
        <w:t>are following slots can</w:t>
      </w:r>
      <w:r w:rsidRPr="00C3506D">
        <w:rPr>
          <w:rFonts w:eastAsiaTheme="minorEastAsia"/>
          <w:b/>
          <w:i/>
          <w:lang w:eastAsia="zh-CN"/>
        </w:rPr>
        <w:t xml:space="preserve"> provide the same number of symbols</w:t>
      </w:r>
      <w:r w:rsidRPr="00C3506D">
        <w:rPr>
          <w:b/>
          <w:i/>
        </w:rPr>
        <w:t xml:space="preserve"> </w:t>
      </w:r>
      <w:r w:rsidRPr="00C3506D">
        <w:rPr>
          <w:rFonts w:eastAsiaTheme="minorEastAsia"/>
          <w:b/>
          <w:i/>
          <w:lang w:eastAsia="zh-CN"/>
        </w:rPr>
        <w:t>for as</w:t>
      </w:r>
      <w:r w:rsidR="008819A7">
        <w:rPr>
          <w:rFonts w:eastAsiaTheme="minorEastAsia" w:hint="eastAsia"/>
          <w:b/>
          <w:i/>
          <w:lang w:eastAsia="zh-CN"/>
        </w:rPr>
        <w:t xml:space="preserve"> that for</w:t>
      </w:r>
      <w:r w:rsidRPr="00C3506D">
        <w:rPr>
          <w:rFonts w:eastAsiaTheme="minorEastAsia"/>
          <w:b/>
          <w:i/>
          <w:lang w:eastAsia="zh-CN"/>
        </w:rPr>
        <w:t xml:space="preserve"> the PUCCH in the starting slot.</w:t>
      </w:r>
    </w:p>
    <w:p w:rsidR="00C3506D" w:rsidRPr="00C3506D" w:rsidRDefault="00C3506D" w:rsidP="00C3506D">
      <w:pPr>
        <w:pStyle w:val="ListParagraph"/>
        <w:numPr>
          <w:ilvl w:val="1"/>
          <w:numId w:val="9"/>
        </w:numPr>
        <w:spacing w:after="0"/>
        <w:ind w:firstLineChars="0"/>
        <w:rPr>
          <w:rFonts w:eastAsiaTheme="minorEastAsia"/>
          <w:b/>
          <w:i/>
          <w:lang w:eastAsia="zh-CN"/>
        </w:rPr>
      </w:pPr>
      <w:r w:rsidRPr="00C3506D">
        <w:rPr>
          <w:rFonts w:eastAsiaTheme="minorEastAsia"/>
          <w:b/>
          <w:i/>
          <w:lang w:eastAsia="zh-CN"/>
        </w:rPr>
        <w:lastRenderedPageBreak/>
        <w:t xml:space="preserve">In the remaining slots, the starting symbol of the PUCCH can be adjusted </w:t>
      </w:r>
      <w:r w:rsidR="008819A7">
        <w:rPr>
          <w:rFonts w:eastAsiaTheme="minorEastAsia" w:hint="eastAsia"/>
          <w:b/>
          <w:i/>
          <w:lang w:eastAsia="zh-CN"/>
        </w:rPr>
        <w:t xml:space="preserve">based on the </w:t>
      </w:r>
      <w:r w:rsidR="008819A7">
        <w:rPr>
          <w:rFonts w:eastAsiaTheme="minorEastAsia"/>
          <w:b/>
          <w:i/>
          <w:lang w:eastAsia="zh-CN"/>
        </w:rPr>
        <w:t>available</w:t>
      </w:r>
      <w:r w:rsidRPr="00C3506D">
        <w:rPr>
          <w:rFonts w:eastAsiaTheme="minorEastAsia"/>
          <w:b/>
          <w:i/>
          <w:lang w:eastAsia="zh-CN"/>
        </w:rPr>
        <w:t xml:space="preserve"> uplink symbol in the slot.</w:t>
      </w:r>
    </w:p>
    <w:p w:rsidR="002A37FC" w:rsidRDefault="002A37FC" w:rsidP="00443147">
      <w:pPr>
        <w:spacing w:after="0"/>
        <w:rPr>
          <w:rFonts w:eastAsiaTheme="minorEastAsia"/>
          <w:lang w:eastAsia="zh-CN"/>
        </w:rPr>
      </w:pPr>
    </w:p>
    <w:p w:rsidR="00A006B1" w:rsidRDefault="00105BCF" w:rsidP="00443147">
      <w:pPr>
        <w:spacing w:after="0"/>
        <w:rPr>
          <w:rFonts w:eastAsiaTheme="minorEastAsia"/>
          <w:lang w:eastAsia="zh-CN"/>
        </w:rPr>
      </w:pPr>
      <w:r w:rsidRPr="00105BCF">
        <w:rPr>
          <w:rFonts w:eastAsiaTheme="minorEastAsia"/>
          <w:lang w:eastAsia="zh-CN"/>
        </w:rPr>
        <w:t xml:space="preserve">For a cross-slot PUCCH, its total number of symbols should allow more than 14 symbols for greater coverage. For the </w:t>
      </w:r>
      <w:r>
        <w:rPr>
          <w:rFonts w:eastAsiaTheme="minorEastAsia"/>
          <w:lang w:eastAsia="zh-CN"/>
        </w:rPr>
        <w:t>value of N, we think that 2,</w:t>
      </w:r>
      <w:r w:rsidR="000D160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4,</w:t>
      </w:r>
      <w:r w:rsidR="000D160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6</w:t>
      </w:r>
      <w:r>
        <w:rPr>
          <w:rFonts w:eastAsiaTheme="minorEastAsia" w:hint="eastAsia"/>
          <w:lang w:eastAsia="zh-CN"/>
        </w:rPr>
        <w:t xml:space="preserve"> and </w:t>
      </w:r>
      <w:r w:rsidRPr="00105BCF">
        <w:rPr>
          <w:rFonts w:eastAsiaTheme="minorEastAsia"/>
          <w:lang w:eastAsia="zh-CN"/>
        </w:rPr>
        <w:t xml:space="preserve">8 can </w:t>
      </w:r>
      <w:r w:rsidR="00D370E2">
        <w:rPr>
          <w:rFonts w:eastAsiaTheme="minorEastAsia" w:hint="eastAsia"/>
          <w:lang w:eastAsia="zh-CN"/>
        </w:rPr>
        <w:t>cover the requirement</w:t>
      </w:r>
      <w:r w:rsidRPr="00105BCF">
        <w:rPr>
          <w:rFonts w:eastAsiaTheme="minorEastAsia"/>
          <w:lang w:eastAsia="zh-CN"/>
        </w:rPr>
        <w:t>.</w:t>
      </w:r>
    </w:p>
    <w:p w:rsidR="002A37FC" w:rsidRPr="002A37FC" w:rsidRDefault="00C3506D" w:rsidP="002A37FC">
      <w:pPr>
        <w:spacing w:after="0"/>
        <w:rPr>
          <w:rFonts w:eastAsiaTheme="minorEastAsia"/>
          <w:i/>
          <w:lang w:eastAsia="zh-CN"/>
        </w:rPr>
      </w:pPr>
      <w:r w:rsidRPr="00C3506D">
        <w:rPr>
          <w:rFonts w:eastAsia="MS Mincho"/>
          <w:b/>
          <w:i/>
          <w:lang w:val="en-US"/>
        </w:rPr>
        <w:t>Proposal</w:t>
      </w:r>
      <w:r w:rsidRPr="00C3506D">
        <w:rPr>
          <w:rFonts w:eastAsiaTheme="minorEastAsia"/>
          <w:b/>
          <w:i/>
          <w:lang w:val="en-US" w:eastAsia="zh-CN"/>
        </w:rPr>
        <w:t xml:space="preserve"> 2</w:t>
      </w:r>
      <w:r w:rsidRPr="00C3506D">
        <w:rPr>
          <w:rFonts w:eastAsia="MS Mincho"/>
          <w:b/>
          <w:i/>
          <w:lang w:val="en-US"/>
        </w:rPr>
        <w:t>:</w:t>
      </w:r>
      <w:r w:rsidRPr="00C3506D">
        <w:rPr>
          <w:rFonts w:eastAsiaTheme="minorEastAsia"/>
          <w:i/>
          <w:lang w:eastAsia="zh-CN"/>
        </w:rPr>
        <w:t xml:space="preserve"> </w:t>
      </w:r>
      <w:r w:rsidRPr="00C3506D">
        <w:rPr>
          <w:rFonts w:eastAsiaTheme="minorEastAsia"/>
          <w:b/>
          <w:i/>
          <w:lang w:eastAsia="zh-CN"/>
        </w:rPr>
        <w:t>A cross-slot PUCCH can contain 2, 4, 6 and 8 slots.</w:t>
      </w:r>
    </w:p>
    <w:p w:rsidR="002A37FC" w:rsidRDefault="002A37FC" w:rsidP="002A37FC">
      <w:pPr>
        <w:spacing w:after="0"/>
        <w:rPr>
          <w:rFonts w:eastAsiaTheme="minorEastAsia"/>
          <w:lang w:eastAsia="zh-CN"/>
        </w:rPr>
      </w:pPr>
    </w:p>
    <w:p w:rsidR="002A37FC" w:rsidRDefault="002A37FC" w:rsidP="002A37FC">
      <w:pPr>
        <w:spacing w:after="0"/>
        <w:rPr>
          <w:rFonts w:eastAsiaTheme="minorEastAsia"/>
          <w:lang w:eastAsia="zh-CN"/>
        </w:rPr>
      </w:pPr>
      <w:r w:rsidRPr="00156C4F">
        <w:rPr>
          <w:rFonts w:eastAsiaTheme="minorEastAsia"/>
          <w:lang w:eastAsia="zh-CN"/>
        </w:rPr>
        <w:t xml:space="preserve">For the cross-slot PUCCH, </w:t>
      </w:r>
      <w:bookmarkStart w:id="3" w:name="OLE_LINK1"/>
      <w:bookmarkStart w:id="4" w:name="OLE_LINK2"/>
      <w:r w:rsidRPr="00156C4F">
        <w:rPr>
          <w:rFonts w:eastAsiaTheme="minorEastAsia"/>
          <w:lang w:eastAsia="zh-CN"/>
        </w:rPr>
        <w:t>if the frequency hopping of the PUCCH is enabled in the slot</w:t>
      </w:r>
      <w:bookmarkEnd w:id="3"/>
      <w:bookmarkEnd w:id="4"/>
      <w:r w:rsidRPr="00156C4F">
        <w:rPr>
          <w:rFonts w:eastAsiaTheme="minorEastAsia"/>
          <w:lang w:eastAsia="zh-CN"/>
        </w:rPr>
        <w:t>, the frequency hopping in each slot should be consistent.</w:t>
      </w:r>
      <w:r w:rsidRPr="00A25F5C">
        <w:t xml:space="preserve"> </w:t>
      </w:r>
      <w:r w:rsidRPr="00A25F5C">
        <w:rPr>
          <w:rFonts w:eastAsiaTheme="minorEastAsia"/>
          <w:lang w:eastAsia="zh-CN"/>
        </w:rPr>
        <w:t>For PUCCH frequency hopping between slots, the method for PUCCH hopping within the slot can be used in order to determine the frequency domain position of the PUCCH</w:t>
      </w:r>
      <w:r>
        <w:rPr>
          <w:rFonts w:eastAsiaTheme="minorEastAsia" w:hint="eastAsia"/>
          <w:lang w:eastAsia="zh-CN"/>
        </w:rPr>
        <w:t xml:space="preserve"> in each slot</w:t>
      </w:r>
      <w:r w:rsidRPr="00A25F5C">
        <w:rPr>
          <w:rFonts w:eastAsiaTheme="minorEastAsia"/>
          <w:lang w:eastAsia="zh-CN"/>
        </w:rPr>
        <w:t>.</w:t>
      </w:r>
    </w:p>
    <w:p w:rsidR="007539BD" w:rsidRDefault="009900E8" w:rsidP="00BC3072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allocation, time and frequency domain should be considered.</w:t>
      </w:r>
    </w:p>
    <w:p w:rsidR="00430FAE" w:rsidRPr="00430FAE" w:rsidRDefault="00430FAE" w:rsidP="00430FAE">
      <w:pPr>
        <w:spacing w:after="0"/>
        <w:rPr>
          <w:rFonts w:eastAsiaTheme="minorEastAsia"/>
          <w:lang w:eastAsia="zh-CN"/>
        </w:rPr>
      </w:pPr>
      <w:r w:rsidRPr="00430FAE">
        <w:rPr>
          <w:rFonts w:eastAsiaTheme="minorEastAsia"/>
          <w:lang w:eastAsia="zh-CN"/>
        </w:rPr>
        <w:t>For long PUCCH over multiple slots, the possible parameters for resource allocation should be considered, and parameters are listed in the previous discussion</w:t>
      </w:r>
      <w:r w:rsidR="00716B6D">
        <w:rPr>
          <w:rFonts w:eastAsiaTheme="minorEastAsia" w:hint="eastAsia"/>
          <w:lang w:eastAsia="zh-CN"/>
        </w:rPr>
        <w:t xml:space="preserve"> </w:t>
      </w:r>
      <w:r w:rsidR="00BE1A38">
        <w:rPr>
          <w:rFonts w:eastAsiaTheme="minorEastAsia" w:hint="eastAsia"/>
          <w:lang w:eastAsia="zh-CN"/>
        </w:rPr>
        <w:t>for</w:t>
      </w:r>
      <w:r w:rsidR="00716B6D">
        <w:rPr>
          <w:rFonts w:eastAsiaTheme="minorEastAsia" w:hint="eastAsia"/>
          <w:lang w:eastAsia="zh-CN"/>
        </w:rPr>
        <w:t xml:space="preserve"> different structures</w:t>
      </w:r>
      <w:r w:rsidRPr="00430FAE">
        <w:rPr>
          <w:rFonts w:eastAsiaTheme="minorEastAsia"/>
          <w:lang w:eastAsia="zh-CN"/>
        </w:rPr>
        <w:t xml:space="preserve">. </w:t>
      </w:r>
      <w:r w:rsidR="00716B6D">
        <w:rPr>
          <w:rFonts w:eastAsiaTheme="minorEastAsia" w:hint="eastAsia"/>
          <w:lang w:eastAsia="zh-CN"/>
        </w:rPr>
        <w:t>W</w:t>
      </w:r>
      <w:r w:rsidRPr="00430FAE">
        <w:rPr>
          <w:rFonts w:eastAsiaTheme="minorEastAsia"/>
          <w:lang w:eastAsia="zh-CN"/>
        </w:rPr>
        <w:t>e should first determine the structure of the long PUCCH across multiple slots</w:t>
      </w:r>
      <w:r w:rsidR="00716B6D">
        <w:rPr>
          <w:rFonts w:eastAsiaTheme="minorEastAsia" w:hint="eastAsia"/>
          <w:lang w:eastAsia="zh-CN"/>
        </w:rPr>
        <w:t>.</w:t>
      </w:r>
      <w:r w:rsidRPr="00430FAE">
        <w:rPr>
          <w:rFonts w:eastAsiaTheme="minorEastAsia"/>
          <w:lang w:eastAsia="zh-CN"/>
        </w:rPr>
        <w:t xml:space="preserve"> </w:t>
      </w:r>
      <w:r w:rsidR="00BE1A38">
        <w:rPr>
          <w:rFonts w:eastAsiaTheme="minorEastAsia" w:hint="eastAsia"/>
          <w:lang w:eastAsia="zh-CN"/>
        </w:rPr>
        <w:t xml:space="preserve">Then the </w:t>
      </w:r>
      <w:r w:rsidR="00BE1A38">
        <w:rPr>
          <w:rFonts w:eastAsiaTheme="minorEastAsia"/>
          <w:lang w:eastAsia="zh-CN"/>
        </w:rPr>
        <w:t>corresponding</w:t>
      </w:r>
      <w:r w:rsidR="00BE1A38">
        <w:rPr>
          <w:rFonts w:eastAsiaTheme="minorEastAsia" w:hint="eastAsia"/>
          <w:lang w:eastAsia="zh-CN"/>
        </w:rPr>
        <w:t xml:space="preserve"> time domain resource allocation will be decided.</w:t>
      </w:r>
    </w:p>
    <w:p w:rsidR="007539BD" w:rsidRDefault="00430FAE">
      <w:pPr>
        <w:spacing w:after="0"/>
        <w:rPr>
          <w:rFonts w:eastAsiaTheme="minorEastAsia"/>
          <w:lang w:eastAsia="zh-CN"/>
        </w:rPr>
      </w:pPr>
      <w:r w:rsidRPr="00430FAE">
        <w:rPr>
          <w:rFonts w:eastAsiaTheme="minorEastAsia"/>
          <w:lang w:eastAsia="zh-CN"/>
        </w:rPr>
        <w:t>For resource allocation in the frequency domain, keeping slot</w:t>
      </w:r>
      <w:r w:rsidR="00BE1A38">
        <w:rPr>
          <w:rFonts w:eastAsiaTheme="minorEastAsia" w:hint="eastAsia"/>
          <w:lang w:eastAsia="zh-CN"/>
        </w:rPr>
        <w:t>s</w:t>
      </w:r>
      <w:r w:rsidRPr="00430FAE">
        <w:rPr>
          <w:rFonts w:eastAsiaTheme="minorEastAsia"/>
          <w:lang w:eastAsia="zh-CN"/>
        </w:rPr>
        <w:t xml:space="preserve"> </w:t>
      </w:r>
      <w:r w:rsidR="00BE1A38">
        <w:rPr>
          <w:rFonts w:eastAsiaTheme="minorEastAsia" w:hint="eastAsia"/>
          <w:lang w:eastAsia="zh-CN"/>
        </w:rPr>
        <w:t xml:space="preserve">uniform </w:t>
      </w:r>
      <w:r w:rsidRPr="00430FAE">
        <w:rPr>
          <w:rFonts w:eastAsiaTheme="minorEastAsia"/>
          <w:lang w:eastAsia="zh-CN"/>
        </w:rPr>
        <w:t xml:space="preserve">in the </w:t>
      </w:r>
      <w:r w:rsidR="00BE1A38">
        <w:rPr>
          <w:rFonts w:eastAsiaTheme="minorEastAsia"/>
          <w:lang w:eastAsia="zh-CN"/>
        </w:rPr>
        <w:t>frequency</w:t>
      </w:r>
      <w:r w:rsidRPr="00430FAE">
        <w:rPr>
          <w:rFonts w:eastAsiaTheme="minorEastAsia"/>
          <w:lang w:eastAsia="zh-CN"/>
        </w:rPr>
        <w:t xml:space="preserve"> domain </w:t>
      </w:r>
      <w:r w:rsidR="008F20B0">
        <w:rPr>
          <w:rFonts w:eastAsiaTheme="minorEastAsia" w:hint="eastAsia"/>
          <w:lang w:eastAsia="zh-CN"/>
        </w:rPr>
        <w:t>should be sufficient at least in case only with intra-slot frequency hopping</w:t>
      </w:r>
      <w:r w:rsidRPr="00430FAE">
        <w:rPr>
          <w:rFonts w:eastAsiaTheme="minorEastAsia"/>
          <w:lang w:eastAsia="zh-CN"/>
        </w:rPr>
        <w:t>.</w:t>
      </w:r>
      <w:r w:rsidR="009900E8">
        <w:rPr>
          <w:rFonts w:eastAsiaTheme="minorEastAsia" w:hint="eastAsia"/>
          <w:lang w:eastAsia="zh-CN"/>
        </w:rPr>
        <w:t xml:space="preserve"> The intra-slot frequency hopping should be configurable. If it is </w:t>
      </w:r>
      <w:r w:rsidR="009900E8">
        <w:rPr>
          <w:rFonts w:eastAsiaTheme="minorEastAsia"/>
          <w:lang w:eastAsia="zh-CN"/>
        </w:rPr>
        <w:t>disable</w:t>
      </w:r>
      <w:r w:rsidR="009900E8">
        <w:rPr>
          <w:rFonts w:eastAsiaTheme="minorEastAsia" w:hint="eastAsia"/>
          <w:lang w:eastAsia="zh-CN"/>
        </w:rPr>
        <w:t xml:space="preserve">d, the inter-slot frequency hopping </w:t>
      </w:r>
      <w:r w:rsidR="008F20B0">
        <w:rPr>
          <w:rFonts w:eastAsiaTheme="minorEastAsia" w:hint="eastAsia"/>
          <w:lang w:eastAsia="zh-CN"/>
        </w:rPr>
        <w:t xml:space="preserve">can </w:t>
      </w:r>
      <w:r w:rsidR="009900E8">
        <w:rPr>
          <w:rFonts w:eastAsiaTheme="minorEastAsia" w:hint="eastAsia"/>
          <w:lang w:eastAsia="zh-CN"/>
        </w:rPr>
        <w:t xml:space="preserve">be </w:t>
      </w:r>
      <w:r w:rsidR="008F20B0">
        <w:rPr>
          <w:rFonts w:eastAsiaTheme="minorEastAsia" w:hint="eastAsia"/>
          <w:lang w:eastAsia="zh-CN"/>
        </w:rPr>
        <w:t xml:space="preserve">enabled </w:t>
      </w:r>
      <w:r w:rsidR="009900E8">
        <w:rPr>
          <w:rFonts w:eastAsiaTheme="minorEastAsia" w:hint="eastAsia"/>
          <w:lang w:eastAsia="zh-CN"/>
        </w:rPr>
        <w:t>to achieve the sufficient frequency diversity</w:t>
      </w:r>
      <w:r w:rsidR="008F20B0">
        <w:rPr>
          <w:rFonts w:eastAsiaTheme="minorEastAsia" w:hint="eastAsia"/>
          <w:lang w:eastAsia="zh-CN"/>
        </w:rPr>
        <w:t xml:space="preserve">, </w:t>
      </w:r>
      <w:r w:rsidR="009900E8">
        <w:rPr>
          <w:rFonts w:eastAsiaTheme="minorEastAsia" w:hint="eastAsia"/>
          <w:lang w:eastAsia="zh-CN"/>
        </w:rPr>
        <w:t xml:space="preserve">which results </w:t>
      </w:r>
      <w:r w:rsidR="008F20B0">
        <w:rPr>
          <w:rFonts w:eastAsiaTheme="minorEastAsia" w:hint="eastAsia"/>
          <w:lang w:eastAsia="zh-CN"/>
        </w:rPr>
        <w:t>shift of</w:t>
      </w:r>
      <w:r w:rsidR="009900E8">
        <w:rPr>
          <w:rFonts w:eastAsiaTheme="minorEastAsia" w:hint="eastAsia"/>
          <w:lang w:eastAsia="zh-CN"/>
        </w:rPr>
        <w:t xml:space="preserve"> frequency resource among aggregated slot</w:t>
      </w:r>
      <w:r w:rsidR="008F20B0">
        <w:rPr>
          <w:rFonts w:eastAsiaTheme="minorEastAsia" w:hint="eastAsia"/>
          <w:lang w:eastAsia="zh-CN"/>
        </w:rPr>
        <w:t>s</w:t>
      </w:r>
      <w:r w:rsidR="009900E8">
        <w:rPr>
          <w:rFonts w:eastAsiaTheme="minorEastAsia" w:hint="eastAsia"/>
          <w:lang w:eastAsia="zh-CN"/>
        </w:rPr>
        <w:t>.</w:t>
      </w:r>
    </w:p>
    <w:p w:rsidR="002A37FC" w:rsidRPr="00A13A7C" w:rsidRDefault="00C3506D" w:rsidP="002A37FC">
      <w:pPr>
        <w:spacing w:after="0"/>
        <w:rPr>
          <w:rFonts w:eastAsiaTheme="minorEastAsia"/>
          <w:lang w:eastAsia="zh-CN"/>
        </w:rPr>
      </w:pPr>
      <w:r w:rsidRPr="00C3506D">
        <w:rPr>
          <w:rFonts w:eastAsia="MS Mincho"/>
          <w:b/>
          <w:i/>
          <w:lang w:val="en-US"/>
        </w:rPr>
        <w:t>Proposal</w:t>
      </w:r>
      <w:r w:rsidRPr="00C3506D">
        <w:rPr>
          <w:rFonts w:eastAsiaTheme="minorEastAsia"/>
          <w:b/>
          <w:i/>
          <w:lang w:val="en-US" w:eastAsia="zh-CN"/>
        </w:rPr>
        <w:t xml:space="preserve"> </w:t>
      </w:r>
      <w:r w:rsidR="00A13A7C">
        <w:rPr>
          <w:rFonts w:eastAsiaTheme="minorEastAsia" w:hint="eastAsia"/>
          <w:b/>
          <w:i/>
          <w:lang w:val="en-US" w:eastAsia="zh-CN"/>
        </w:rPr>
        <w:t>3</w:t>
      </w:r>
      <w:r w:rsidRPr="00C3506D">
        <w:rPr>
          <w:rFonts w:eastAsia="MS Mincho"/>
          <w:b/>
          <w:i/>
          <w:lang w:val="en-US"/>
        </w:rPr>
        <w:t>:</w:t>
      </w:r>
      <w:r w:rsidR="002A37FC" w:rsidRPr="002A37FC">
        <w:t xml:space="preserve"> </w:t>
      </w:r>
      <w:r w:rsidRPr="00C3506D">
        <w:rPr>
          <w:rFonts w:eastAsia="MS Mincho"/>
          <w:b/>
          <w:i/>
          <w:lang w:val="en-US"/>
        </w:rPr>
        <w:t>For the intra-slot hopping and inter-slot hopping, the same frequency hopping rule</w:t>
      </w:r>
      <w:r w:rsidR="00A13A7C">
        <w:rPr>
          <w:rFonts w:eastAsiaTheme="minorEastAsia" w:hint="eastAsia"/>
          <w:b/>
          <w:i/>
          <w:lang w:val="en-US" w:eastAsia="zh-CN"/>
        </w:rPr>
        <w:t>s</w:t>
      </w:r>
      <w:r w:rsidRPr="00C3506D">
        <w:rPr>
          <w:rFonts w:eastAsia="MS Mincho"/>
          <w:b/>
          <w:i/>
          <w:lang w:val="en-US"/>
        </w:rPr>
        <w:t xml:space="preserve"> are used.</w:t>
      </w:r>
      <w:r w:rsidR="00A13A7C">
        <w:rPr>
          <w:rFonts w:eastAsiaTheme="minorEastAsia" w:hint="eastAsia"/>
          <w:b/>
          <w:i/>
          <w:lang w:val="en-US" w:eastAsia="zh-CN"/>
        </w:rPr>
        <w:t xml:space="preserve"> They are not enabled in same time.</w:t>
      </w:r>
    </w:p>
    <w:p w:rsidR="002A37FC" w:rsidRPr="002A37FC" w:rsidRDefault="00C3506D" w:rsidP="002A37FC">
      <w:pPr>
        <w:spacing w:after="0"/>
        <w:rPr>
          <w:rFonts w:eastAsia="MS Mincho"/>
          <w:b/>
          <w:i/>
          <w:lang w:val="en-US"/>
        </w:rPr>
      </w:pPr>
      <w:r w:rsidRPr="00C3506D">
        <w:rPr>
          <w:rFonts w:eastAsia="MS Mincho"/>
          <w:b/>
          <w:i/>
          <w:lang w:val="en-US"/>
        </w:rPr>
        <w:t xml:space="preserve">Proposal </w:t>
      </w:r>
      <w:r w:rsidR="00A13A7C">
        <w:rPr>
          <w:rFonts w:eastAsiaTheme="minorEastAsia" w:hint="eastAsia"/>
          <w:b/>
          <w:i/>
          <w:lang w:val="en-US" w:eastAsia="zh-CN"/>
        </w:rPr>
        <w:t>4</w:t>
      </w:r>
      <w:r w:rsidRPr="00C3506D">
        <w:rPr>
          <w:rFonts w:eastAsia="MS Mincho"/>
          <w:b/>
          <w:i/>
          <w:lang w:val="en-US"/>
        </w:rPr>
        <w:t>: For a cross-slot PUCCH, the PUCCH resource allocation in each aggregated slot can be uniform</w:t>
      </w:r>
      <w:r w:rsidR="00A13A7C">
        <w:rPr>
          <w:rFonts w:eastAsiaTheme="minorEastAsia" w:hint="eastAsia"/>
          <w:b/>
          <w:i/>
          <w:lang w:val="en-US" w:eastAsia="zh-CN"/>
        </w:rPr>
        <w:t xml:space="preserve"> in frequency as possible</w:t>
      </w:r>
      <w:r w:rsidRPr="00C3506D">
        <w:rPr>
          <w:rFonts w:eastAsia="MS Mincho"/>
          <w:b/>
          <w:i/>
          <w:lang w:val="en-US"/>
        </w:rPr>
        <w:t>.</w:t>
      </w:r>
    </w:p>
    <w:p w:rsidR="00843887" w:rsidRDefault="009900E8">
      <w:pPr>
        <w:pStyle w:val="Heading1"/>
      </w:pPr>
      <w:r>
        <w:t>Conclusion</w:t>
      </w:r>
    </w:p>
    <w:p w:rsidR="00843887" w:rsidRDefault="009900E8">
      <w:pPr>
        <w:rPr>
          <w:lang w:eastAsia="ja-JP"/>
        </w:rPr>
      </w:pPr>
      <w:r>
        <w:rPr>
          <w:lang w:eastAsia="ja-JP"/>
        </w:rPr>
        <w:t>Based on the analysis given above, we have the following proposals</w:t>
      </w:r>
      <w:r>
        <w:rPr>
          <w:rFonts w:eastAsiaTheme="minorEastAsia" w:hint="eastAsia"/>
          <w:lang w:eastAsia="zh-CN"/>
        </w:rPr>
        <w:t xml:space="preserve"> regarding long PUCCH over multiple slots</w:t>
      </w:r>
      <w:r>
        <w:rPr>
          <w:lang w:eastAsia="ja-JP"/>
        </w:rPr>
        <w:t>:</w:t>
      </w:r>
    </w:p>
    <w:p w:rsidR="00A13A7C" w:rsidRPr="002A37FC" w:rsidRDefault="00A13A7C" w:rsidP="00A13A7C">
      <w:pPr>
        <w:spacing w:after="0"/>
        <w:rPr>
          <w:rFonts w:eastAsiaTheme="minorEastAsia"/>
          <w:b/>
          <w:i/>
          <w:lang w:eastAsia="zh-CN"/>
        </w:rPr>
      </w:pPr>
      <w:r w:rsidRPr="00746826">
        <w:rPr>
          <w:rFonts w:eastAsia="MS Mincho"/>
          <w:b/>
          <w:i/>
          <w:lang w:val="en-US"/>
        </w:rPr>
        <w:t>Proposal</w:t>
      </w:r>
      <w:r w:rsidRPr="00746826">
        <w:rPr>
          <w:rFonts w:eastAsiaTheme="minorEastAsia"/>
          <w:b/>
          <w:i/>
          <w:lang w:val="en-US" w:eastAsia="zh-CN"/>
        </w:rPr>
        <w:t xml:space="preserve"> 1</w:t>
      </w:r>
      <w:r w:rsidRPr="00746826">
        <w:rPr>
          <w:rFonts w:eastAsia="MS Mincho"/>
          <w:b/>
          <w:i/>
          <w:lang w:val="en-US"/>
        </w:rPr>
        <w:t>:</w:t>
      </w:r>
      <w:r w:rsidRPr="002A37FC">
        <w:rPr>
          <w:rFonts w:eastAsiaTheme="minorEastAsia"/>
          <w:b/>
          <w:i/>
          <w:lang w:val="en-US" w:eastAsia="zh-CN"/>
        </w:rPr>
        <w:t xml:space="preserve"> </w:t>
      </w:r>
      <w:r w:rsidRPr="00746826">
        <w:rPr>
          <w:rFonts w:eastAsiaTheme="minorEastAsia"/>
          <w:b/>
          <w:i/>
          <w:lang w:eastAsia="zh-CN"/>
        </w:rPr>
        <w:t xml:space="preserve">For a cross-slot PUCCH, </w:t>
      </w:r>
      <w:r>
        <w:rPr>
          <w:rFonts w:eastAsiaTheme="minorEastAsia" w:hint="eastAsia"/>
          <w:b/>
          <w:i/>
          <w:lang w:eastAsia="zh-CN"/>
        </w:rPr>
        <w:t>t</w:t>
      </w:r>
      <w:r w:rsidRPr="00746826">
        <w:rPr>
          <w:rFonts w:eastAsiaTheme="minorEastAsia"/>
          <w:b/>
          <w:i/>
          <w:lang w:eastAsia="zh-CN"/>
        </w:rPr>
        <w:t xml:space="preserve">he remaining slots of the PUCCH should be determined by the </w:t>
      </w:r>
      <w:r>
        <w:rPr>
          <w:rFonts w:eastAsiaTheme="minorEastAsia" w:hint="eastAsia"/>
          <w:b/>
          <w:i/>
          <w:lang w:eastAsia="zh-CN"/>
        </w:rPr>
        <w:t>im</w:t>
      </w:r>
      <w:r w:rsidRPr="00746826">
        <w:rPr>
          <w:rFonts w:eastAsiaTheme="minorEastAsia"/>
          <w:b/>
          <w:i/>
          <w:lang w:eastAsia="zh-CN"/>
        </w:rPr>
        <w:t xml:space="preserve">plicit </w:t>
      </w:r>
      <w:r>
        <w:rPr>
          <w:rFonts w:eastAsiaTheme="minorEastAsia" w:hint="eastAsia"/>
          <w:b/>
          <w:i/>
          <w:lang w:eastAsia="zh-CN"/>
        </w:rPr>
        <w:t>rules</w:t>
      </w:r>
      <w:r w:rsidRPr="00746826">
        <w:rPr>
          <w:rFonts w:eastAsiaTheme="minorEastAsia"/>
          <w:b/>
          <w:i/>
          <w:lang w:eastAsia="zh-CN"/>
        </w:rPr>
        <w:t>.</w:t>
      </w:r>
    </w:p>
    <w:p w:rsidR="00A13A7C" w:rsidRDefault="00A13A7C" w:rsidP="00A13A7C">
      <w:pPr>
        <w:pStyle w:val="ListParagraph"/>
        <w:numPr>
          <w:ilvl w:val="0"/>
          <w:numId w:val="9"/>
        </w:numPr>
        <w:spacing w:after="0"/>
        <w:ind w:firstLineChars="0"/>
        <w:rPr>
          <w:rFonts w:eastAsiaTheme="minorEastAsia"/>
          <w:b/>
          <w:i/>
          <w:lang w:eastAsia="zh-CN"/>
        </w:rPr>
      </w:pPr>
      <w:r w:rsidRPr="00746826">
        <w:rPr>
          <w:rFonts w:eastAsiaTheme="minorEastAsia"/>
          <w:b/>
          <w:i/>
          <w:lang w:eastAsia="zh-CN"/>
        </w:rPr>
        <w:t xml:space="preserve">Method 2 </w:t>
      </w:r>
      <w:r>
        <w:rPr>
          <w:rFonts w:eastAsiaTheme="minorEastAsia" w:hint="eastAsia"/>
          <w:b/>
          <w:i/>
          <w:lang w:eastAsia="zh-CN"/>
        </w:rPr>
        <w:t>should be supported</w:t>
      </w:r>
      <w:r w:rsidRPr="00746826">
        <w:rPr>
          <w:rFonts w:eastAsiaTheme="minorEastAsia"/>
          <w:b/>
          <w:i/>
          <w:lang w:eastAsia="zh-CN"/>
        </w:rPr>
        <w:t xml:space="preserve">: </w:t>
      </w:r>
    </w:p>
    <w:p w:rsidR="00A13A7C" w:rsidRDefault="00A13A7C" w:rsidP="00A13A7C">
      <w:pPr>
        <w:pStyle w:val="ListParagraph"/>
        <w:numPr>
          <w:ilvl w:val="1"/>
          <w:numId w:val="9"/>
        </w:numPr>
        <w:spacing w:after="0"/>
        <w:ind w:firstLineChars="0"/>
        <w:rPr>
          <w:rFonts w:eastAsiaTheme="minorEastAsia"/>
          <w:b/>
          <w:i/>
          <w:lang w:eastAsia="zh-CN"/>
        </w:rPr>
      </w:pPr>
      <w:r w:rsidRPr="00746826">
        <w:rPr>
          <w:rFonts w:eastAsiaTheme="minorEastAsia"/>
          <w:b/>
          <w:i/>
          <w:lang w:eastAsia="zh-CN"/>
        </w:rPr>
        <w:t xml:space="preserve">For a cross-slot PUCCH, the remaining slots of the PUCCH </w:t>
      </w:r>
      <w:r>
        <w:rPr>
          <w:rFonts w:eastAsiaTheme="minorEastAsia" w:hint="eastAsia"/>
          <w:b/>
          <w:i/>
          <w:lang w:eastAsia="zh-CN"/>
        </w:rPr>
        <w:t>are following slots can</w:t>
      </w:r>
      <w:r w:rsidRPr="00746826">
        <w:rPr>
          <w:rFonts w:eastAsiaTheme="minorEastAsia"/>
          <w:b/>
          <w:i/>
          <w:lang w:eastAsia="zh-CN"/>
        </w:rPr>
        <w:t xml:space="preserve"> provide the same number of symbols</w:t>
      </w:r>
      <w:r w:rsidRPr="00746826">
        <w:rPr>
          <w:b/>
          <w:i/>
        </w:rPr>
        <w:t xml:space="preserve"> </w:t>
      </w:r>
      <w:r w:rsidRPr="00746826">
        <w:rPr>
          <w:rFonts w:eastAsiaTheme="minorEastAsia"/>
          <w:b/>
          <w:i/>
          <w:lang w:eastAsia="zh-CN"/>
        </w:rPr>
        <w:t>for as</w:t>
      </w:r>
      <w:r>
        <w:rPr>
          <w:rFonts w:eastAsiaTheme="minorEastAsia" w:hint="eastAsia"/>
          <w:b/>
          <w:i/>
          <w:lang w:eastAsia="zh-CN"/>
        </w:rPr>
        <w:t xml:space="preserve"> that for</w:t>
      </w:r>
      <w:r w:rsidRPr="00746826">
        <w:rPr>
          <w:rFonts w:eastAsiaTheme="minorEastAsia"/>
          <w:b/>
          <w:i/>
          <w:lang w:eastAsia="zh-CN"/>
        </w:rPr>
        <w:t xml:space="preserve"> the PUCCH in the starting slot.</w:t>
      </w:r>
    </w:p>
    <w:p w:rsidR="00A13A7C" w:rsidRDefault="00A13A7C" w:rsidP="00A13A7C">
      <w:pPr>
        <w:pStyle w:val="ListParagraph"/>
        <w:numPr>
          <w:ilvl w:val="1"/>
          <w:numId w:val="9"/>
        </w:numPr>
        <w:spacing w:after="0"/>
        <w:ind w:firstLineChars="0"/>
        <w:rPr>
          <w:rFonts w:eastAsiaTheme="minorEastAsia"/>
          <w:b/>
          <w:i/>
          <w:lang w:eastAsia="zh-CN"/>
        </w:rPr>
      </w:pPr>
      <w:r w:rsidRPr="00746826">
        <w:rPr>
          <w:rFonts w:eastAsiaTheme="minorEastAsia"/>
          <w:b/>
          <w:i/>
          <w:lang w:eastAsia="zh-CN"/>
        </w:rPr>
        <w:t xml:space="preserve">In the remaining slots, the starting symbol of the PUCCH can be adjusted </w:t>
      </w:r>
      <w:r>
        <w:rPr>
          <w:rFonts w:eastAsiaTheme="minorEastAsia" w:hint="eastAsia"/>
          <w:b/>
          <w:i/>
          <w:lang w:eastAsia="zh-CN"/>
        </w:rPr>
        <w:t xml:space="preserve">based on the </w:t>
      </w:r>
      <w:r>
        <w:rPr>
          <w:rFonts w:eastAsiaTheme="minorEastAsia"/>
          <w:b/>
          <w:i/>
          <w:lang w:eastAsia="zh-CN"/>
        </w:rPr>
        <w:t>available</w:t>
      </w:r>
      <w:r w:rsidRPr="00746826">
        <w:rPr>
          <w:rFonts w:eastAsiaTheme="minorEastAsia"/>
          <w:b/>
          <w:i/>
          <w:lang w:eastAsia="zh-CN"/>
        </w:rPr>
        <w:t xml:space="preserve"> uplink symbol in the slot.</w:t>
      </w:r>
    </w:p>
    <w:p w:rsidR="00A13A7C" w:rsidRDefault="00A13A7C" w:rsidP="00A13A7C">
      <w:pPr>
        <w:spacing w:after="0"/>
        <w:rPr>
          <w:rFonts w:eastAsiaTheme="minorEastAsia"/>
          <w:b/>
          <w:i/>
          <w:lang w:eastAsia="zh-CN"/>
        </w:rPr>
      </w:pPr>
      <w:r w:rsidRPr="00746826">
        <w:rPr>
          <w:rFonts w:eastAsia="MS Mincho"/>
          <w:b/>
          <w:i/>
          <w:lang w:val="en-US"/>
        </w:rPr>
        <w:t>Proposal</w:t>
      </w:r>
      <w:r w:rsidRPr="00746826">
        <w:rPr>
          <w:rFonts w:eastAsiaTheme="minorEastAsia"/>
          <w:b/>
          <w:i/>
          <w:lang w:val="en-US" w:eastAsia="zh-CN"/>
        </w:rPr>
        <w:t xml:space="preserve"> 2</w:t>
      </w:r>
      <w:r w:rsidRPr="00746826">
        <w:rPr>
          <w:rFonts w:eastAsia="MS Mincho"/>
          <w:b/>
          <w:i/>
          <w:lang w:val="en-US"/>
        </w:rPr>
        <w:t>:</w:t>
      </w:r>
      <w:r w:rsidRPr="00746826">
        <w:rPr>
          <w:rFonts w:eastAsiaTheme="minorEastAsia"/>
          <w:i/>
          <w:lang w:eastAsia="zh-CN"/>
        </w:rPr>
        <w:t xml:space="preserve"> </w:t>
      </w:r>
      <w:r w:rsidRPr="00746826">
        <w:rPr>
          <w:rFonts w:eastAsiaTheme="minorEastAsia"/>
          <w:b/>
          <w:i/>
          <w:lang w:eastAsia="zh-CN"/>
        </w:rPr>
        <w:t>A cross-slot PUCCH can contain 2, 4, 6 and 8 slots.</w:t>
      </w:r>
    </w:p>
    <w:p w:rsidR="00A13A7C" w:rsidRPr="00A13A7C" w:rsidRDefault="00A13A7C" w:rsidP="00A13A7C">
      <w:pPr>
        <w:spacing w:after="0"/>
        <w:rPr>
          <w:rFonts w:eastAsiaTheme="minorEastAsia"/>
          <w:lang w:eastAsia="zh-CN"/>
        </w:rPr>
      </w:pPr>
      <w:r w:rsidRPr="00746826">
        <w:rPr>
          <w:rFonts w:eastAsia="MS Mincho"/>
          <w:b/>
          <w:i/>
          <w:lang w:val="en-US"/>
        </w:rPr>
        <w:lastRenderedPageBreak/>
        <w:t>Proposal</w:t>
      </w:r>
      <w:r w:rsidRPr="00746826"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>3</w:t>
      </w:r>
      <w:r w:rsidRPr="00746826">
        <w:rPr>
          <w:rFonts w:eastAsia="MS Mincho"/>
          <w:b/>
          <w:i/>
          <w:lang w:val="en-US"/>
        </w:rPr>
        <w:t>:</w:t>
      </w:r>
      <w:r w:rsidRPr="002A37FC">
        <w:t xml:space="preserve"> </w:t>
      </w:r>
      <w:r w:rsidRPr="00746826">
        <w:rPr>
          <w:rFonts w:eastAsia="MS Mincho"/>
          <w:b/>
          <w:i/>
          <w:lang w:val="en-US"/>
        </w:rPr>
        <w:t>For the intra-slot hopping and inter-slot hopping, the same frequency hopping rule</w:t>
      </w:r>
      <w:r>
        <w:rPr>
          <w:rFonts w:eastAsiaTheme="minorEastAsia" w:hint="eastAsia"/>
          <w:b/>
          <w:i/>
          <w:lang w:val="en-US" w:eastAsia="zh-CN"/>
        </w:rPr>
        <w:t>s</w:t>
      </w:r>
      <w:r w:rsidRPr="00746826">
        <w:rPr>
          <w:rFonts w:eastAsia="MS Mincho"/>
          <w:b/>
          <w:i/>
          <w:lang w:val="en-US"/>
        </w:rPr>
        <w:t xml:space="preserve"> are used.</w:t>
      </w:r>
      <w:r>
        <w:rPr>
          <w:rFonts w:eastAsiaTheme="minorEastAsia" w:hint="eastAsia"/>
          <w:b/>
          <w:i/>
          <w:lang w:val="en-US" w:eastAsia="zh-CN"/>
        </w:rPr>
        <w:t xml:space="preserve"> They are not enabled in same time.</w:t>
      </w:r>
    </w:p>
    <w:p w:rsidR="00A13A7C" w:rsidRPr="00A13A7C" w:rsidRDefault="00A13A7C" w:rsidP="00A13A7C">
      <w:pPr>
        <w:spacing w:after="0"/>
        <w:rPr>
          <w:rFonts w:eastAsiaTheme="minorEastAsia"/>
          <w:b/>
          <w:i/>
          <w:lang w:val="en-US" w:eastAsia="zh-CN"/>
        </w:rPr>
      </w:pPr>
      <w:r w:rsidRPr="00746826">
        <w:rPr>
          <w:rFonts w:eastAsia="MS Mincho"/>
          <w:b/>
          <w:i/>
          <w:lang w:val="en-US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4</w:t>
      </w:r>
      <w:r w:rsidRPr="00746826">
        <w:rPr>
          <w:rFonts w:eastAsia="MS Mincho"/>
          <w:b/>
          <w:i/>
          <w:lang w:val="en-US"/>
        </w:rPr>
        <w:t>: For a cross-slot PUCCH, the PUCCH resource allocation in each aggregated slot can be uniform</w:t>
      </w:r>
      <w:r>
        <w:rPr>
          <w:rFonts w:eastAsiaTheme="minorEastAsia" w:hint="eastAsia"/>
          <w:b/>
          <w:i/>
          <w:lang w:val="en-US" w:eastAsia="zh-CN"/>
        </w:rPr>
        <w:t xml:space="preserve"> in frequency as possible</w:t>
      </w:r>
      <w:r w:rsidRPr="00746826">
        <w:rPr>
          <w:rFonts w:eastAsia="MS Mincho"/>
          <w:b/>
          <w:i/>
          <w:lang w:val="en-US"/>
        </w:rPr>
        <w:t>.</w:t>
      </w:r>
    </w:p>
    <w:p w:rsidR="00843887" w:rsidRDefault="009900E8">
      <w:pPr>
        <w:pStyle w:val="Heading1"/>
      </w:pPr>
      <w:r>
        <w:t>Reference</w:t>
      </w:r>
    </w:p>
    <w:p w:rsidR="00843887" w:rsidRDefault="009900E8">
      <w:pPr>
        <w:snapToGrid w:val="0"/>
        <w:spacing w:after="120"/>
        <w:rPr>
          <w:rFonts w:eastAsiaTheme="minorEastAsia"/>
          <w:lang w:eastAsia="zh-CN"/>
        </w:rPr>
      </w:pPr>
      <w:r>
        <w:rPr>
          <w:lang w:eastAsia="ja-JP"/>
        </w:rPr>
        <w:t>[1] 3GPP Chairman's Notes RAN1_</w:t>
      </w:r>
      <w:r w:rsidR="002A37FC">
        <w:rPr>
          <w:rFonts w:eastAsiaTheme="minorEastAsia" w:hint="eastAsia"/>
          <w:lang w:eastAsia="zh-CN"/>
        </w:rPr>
        <w:t>90b</w:t>
      </w:r>
      <w:r>
        <w:rPr>
          <w:rFonts w:eastAsiaTheme="minorEastAsia" w:hint="eastAsia"/>
          <w:lang w:eastAsia="zh-CN"/>
        </w:rPr>
        <w:t>.</w:t>
      </w:r>
    </w:p>
    <w:p w:rsidR="00C510C1" w:rsidRDefault="00C510C1">
      <w:pPr>
        <w:snapToGrid w:val="0"/>
        <w:spacing w:after="120"/>
      </w:pPr>
    </w:p>
    <w:sectPr w:rsidR="00C510C1" w:rsidSect="00843887">
      <w:footerReference w:type="default" r:id="rId9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7AE" w:rsidRDefault="006E07AE" w:rsidP="00843887">
      <w:pPr>
        <w:spacing w:after="0"/>
      </w:pPr>
      <w:r>
        <w:separator/>
      </w:r>
    </w:p>
  </w:endnote>
  <w:endnote w:type="continuationSeparator" w:id="0">
    <w:p w:rsidR="006E07AE" w:rsidRDefault="006E07AE" w:rsidP="008438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887" w:rsidRDefault="00C3506D">
    <w:pPr>
      <w:pStyle w:val="Footer"/>
      <w:jc w:val="center"/>
    </w:pPr>
    <w:r>
      <w:fldChar w:fldCharType="begin"/>
    </w:r>
    <w:r w:rsidR="009900E8">
      <w:instrText xml:space="preserve"> PAGE   \* MERGEFORMAT </w:instrText>
    </w:r>
    <w:r>
      <w:fldChar w:fldCharType="separate"/>
    </w:r>
    <w:r w:rsidR="00BC3072">
      <w:rPr>
        <w:noProof/>
      </w:rPr>
      <w:t>3</w:t>
    </w:r>
    <w:r>
      <w:fldChar w:fldCharType="end"/>
    </w:r>
  </w:p>
  <w:p w:rsidR="00843887" w:rsidRDefault="0084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7AE" w:rsidRDefault="006E07AE" w:rsidP="00843887">
      <w:pPr>
        <w:spacing w:after="0"/>
      </w:pPr>
      <w:r>
        <w:separator/>
      </w:r>
    </w:p>
  </w:footnote>
  <w:footnote w:type="continuationSeparator" w:id="0">
    <w:p w:rsidR="006E07AE" w:rsidRDefault="006E07AE" w:rsidP="008438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1">
    <w:nsid w:val="1C3D0CB7"/>
    <w:multiLevelType w:val="multilevel"/>
    <w:tmpl w:val="1C3D0CB7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3856FDF"/>
    <w:multiLevelType w:val="hybridMultilevel"/>
    <w:tmpl w:val="AE9ADA72"/>
    <w:lvl w:ilvl="0" w:tplc="49107AE2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A7CB9"/>
    <w:multiLevelType w:val="hybridMultilevel"/>
    <w:tmpl w:val="1774273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198B3BA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73652AE"/>
    <w:multiLevelType w:val="multilevel"/>
    <w:tmpl w:val="373652A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83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A6731F"/>
    <w:multiLevelType w:val="hybridMultilevel"/>
    <w:tmpl w:val="6F22E06A"/>
    <w:lvl w:ilvl="0" w:tplc="49107AE2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A6F0E26E"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1E2E34A0"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45066412">
      <w:numFmt w:val="bullet"/>
      <w:lvlText w:val="–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5E488262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5B82000E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D547A4E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9BDE13A8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507E5260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6">
    <w:nsid w:val="448E41D3"/>
    <w:multiLevelType w:val="hybridMultilevel"/>
    <w:tmpl w:val="4C6E9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62923"/>
    <w:multiLevelType w:val="singleLevel"/>
    <w:tmpl w:val="59C62923"/>
    <w:lvl w:ilvl="0">
      <w:start w:val="1"/>
      <w:numFmt w:val="decimal"/>
      <w:suff w:val="nothing"/>
      <w:lvlText w:val="%1."/>
      <w:lvlJc w:val="left"/>
    </w:lvl>
  </w:abstractNum>
  <w:abstractNum w:abstractNumId="8">
    <w:nsid w:val="5FA86CE9"/>
    <w:multiLevelType w:val="multilevel"/>
    <w:tmpl w:val="5FA86C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3E57"/>
    <w:rsid w:val="0000598D"/>
    <w:rsid w:val="00010710"/>
    <w:rsid w:val="0003241F"/>
    <w:rsid w:val="000471E3"/>
    <w:rsid w:val="00047528"/>
    <w:rsid w:val="000513F3"/>
    <w:rsid w:val="00051A04"/>
    <w:rsid w:val="000551A2"/>
    <w:rsid w:val="0005611F"/>
    <w:rsid w:val="00085D92"/>
    <w:rsid w:val="00087AF4"/>
    <w:rsid w:val="00090C22"/>
    <w:rsid w:val="00091370"/>
    <w:rsid w:val="000A068C"/>
    <w:rsid w:val="000A6256"/>
    <w:rsid w:val="000B3C05"/>
    <w:rsid w:val="000B45DB"/>
    <w:rsid w:val="000B57D6"/>
    <w:rsid w:val="000B7FBF"/>
    <w:rsid w:val="000C49E7"/>
    <w:rsid w:val="000D160C"/>
    <w:rsid w:val="000D227D"/>
    <w:rsid w:val="000D742D"/>
    <w:rsid w:val="000E2A34"/>
    <w:rsid w:val="000F1109"/>
    <w:rsid w:val="000F456A"/>
    <w:rsid w:val="000F49C8"/>
    <w:rsid w:val="000F5E9E"/>
    <w:rsid w:val="000F6842"/>
    <w:rsid w:val="000F7E38"/>
    <w:rsid w:val="00103F8F"/>
    <w:rsid w:val="00105BC8"/>
    <w:rsid w:val="00105BCF"/>
    <w:rsid w:val="0011278A"/>
    <w:rsid w:val="00112E51"/>
    <w:rsid w:val="0011480F"/>
    <w:rsid w:val="00114C63"/>
    <w:rsid w:val="00135FE9"/>
    <w:rsid w:val="00144717"/>
    <w:rsid w:val="00146E38"/>
    <w:rsid w:val="001472D7"/>
    <w:rsid w:val="00156C4F"/>
    <w:rsid w:val="00172899"/>
    <w:rsid w:val="001741D4"/>
    <w:rsid w:val="00176619"/>
    <w:rsid w:val="00177F45"/>
    <w:rsid w:val="00182ECF"/>
    <w:rsid w:val="001851C0"/>
    <w:rsid w:val="00185CB5"/>
    <w:rsid w:val="00191032"/>
    <w:rsid w:val="0019290D"/>
    <w:rsid w:val="00195C26"/>
    <w:rsid w:val="001A0772"/>
    <w:rsid w:val="001A0BB8"/>
    <w:rsid w:val="001D6172"/>
    <w:rsid w:val="001D65A9"/>
    <w:rsid w:val="001E6611"/>
    <w:rsid w:val="001E6B36"/>
    <w:rsid w:val="001E7722"/>
    <w:rsid w:val="001F78A2"/>
    <w:rsid w:val="00200E6C"/>
    <w:rsid w:val="00201EEC"/>
    <w:rsid w:val="00202041"/>
    <w:rsid w:val="00211901"/>
    <w:rsid w:val="00216F9F"/>
    <w:rsid w:val="00225951"/>
    <w:rsid w:val="0023638C"/>
    <w:rsid w:val="00241987"/>
    <w:rsid w:val="00243164"/>
    <w:rsid w:val="00244923"/>
    <w:rsid w:val="00250A6A"/>
    <w:rsid w:val="002515CE"/>
    <w:rsid w:val="00253FB8"/>
    <w:rsid w:val="0025592F"/>
    <w:rsid w:val="00256134"/>
    <w:rsid w:val="00273083"/>
    <w:rsid w:val="0027596A"/>
    <w:rsid w:val="00281120"/>
    <w:rsid w:val="00284AD6"/>
    <w:rsid w:val="0029752C"/>
    <w:rsid w:val="002A0562"/>
    <w:rsid w:val="002A37FC"/>
    <w:rsid w:val="002B78CD"/>
    <w:rsid w:val="002C2EF6"/>
    <w:rsid w:val="002C3712"/>
    <w:rsid w:val="002C3F5A"/>
    <w:rsid w:val="002C72D3"/>
    <w:rsid w:val="002D085A"/>
    <w:rsid w:val="002D507B"/>
    <w:rsid w:val="002F3911"/>
    <w:rsid w:val="002F3D9D"/>
    <w:rsid w:val="003013ED"/>
    <w:rsid w:val="00305929"/>
    <w:rsid w:val="003151A7"/>
    <w:rsid w:val="003207B3"/>
    <w:rsid w:val="00325CAB"/>
    <w:rsid w:val="003309F8"/>
    <w:rsid w:val="00335D8F"/>
    <w:rsid w:val="00341881"/>
    <w:rsid w:val="00346FD1"/>
    <w:rsid w:val="00352D21"/>
    <w:rsid w:val="003649A7"/>
    <w:rsid w:val="0036768D"/>
    <w:rsid w:val="00367DD4"/>
    <w:rsid w:val="00376510"/>
    <w:rsid w:val="0038082F"/>
    <w:rsid w:val="00381959"/>
    <w:rsid w:val="003850EF"/>
    <w:rsid w:val="00386301"/>
    <w:rsid w:val="00391A71"/>
    <w:rsid w:val="003950B7"/>
    <w:rsid w:val="0039651F"/>
    <w:rsid w:val="003A047C"/>
    <w:rsid w:val="003A1E59"/>
    <w:rsid w:val="003A7F9B"/>
    <w:rsid w:val="003B1830"/>
    <w:rsid w:val="003B3923"/>
    <w:rsid w:val="003B3C26"/>
    <w:rsid w:val="003B7F30"/>
    <w:rsid w:val="003C2068"/>
    <w:rsid w:val="003C3E4E"/>
    <w:rsid w:val="003C5728"/>
    <w:rsid w:val="003C7A21"/>
    <w:rsid w:val="003E2D28"/>
    <w:rsid w:val="003F28FF"/>
    <w:rsid w:val="003F7DBB"/>
    <w:rsid w:val="004166C8"/>
    <w:rsid w:val="0042502C"/>
    <w:rsid w:val="00425A04"/>
    <w:rsid w:val="00430FAE"/>
    <w:rsid w:val="004402CD"/>
    <w:rsid w:val="00443147"/>
    <w:rsid w:val="004534CC"/>
    <w:rsid w:val="0046051B"/>
    <w:rsid w:val="00475AE8"/>
    <w:rsid w:val="00476340"/>
    <w:rsid w:val="004936A0"/>
    <w:rsid w:val="004A161B"/>
    <w:rsid w:val="004A3F21"/>
    <w:rsid w:val="004A7042"/>
    <w:rsid w:val="004B0962"/>
    <w:rsid w:val="004C6D19"/>
    <w:rsid w:val="004D2B67"/>
    <w:rsid w:val="004E26FD"/>
    <w:rsid w:val="004F0A58"/>
    <w:rsid w:val="005024D3"/>
    <w:rsid w:val="00524AAC"/>
    <w:rsid w:val="00533083"/>
    <w:rsid w:val="00546F48"/>
    <w:rsid w:val="00550CBE"/>
    <w:rsid w:val="005536C9"/>
    <w:rsid w:val="00565868"/>
    <w:rsid w:val="005729E9"/>
    <w:rsid w:val="005802B6"/>
    <w:rsid w:val="00587C48"/>
    <w:rsid w:val="005921AA"/>
    <w:rsid w:val="00595DD0"/>
    <w:rsid w:val="00596DE5"/>
    <w:rsid w:val="005A5F3D"/>
    <w:rsid w:val="005A6A8E"/>
    <w:rsid w:val="005B3437"/>
    <w:rsid w:val="005E0B92"/>
    <w:rsid w:val="005E2975"/>
    <w:rsid w:val="005E49FF"/>
    <w:rsid w:val="005E6BC2"/>
    <w:rsid w:val="005F36AE"/>
    <w:rsid w:val="005F3DB0"/>
    <w:rsid w:val="005F634B"/>
    <w:rsid w:val="006029E1"/>
    <w:rsid w:val="00615E19"/>
    <w:rsid w:val="006418A1"/>
    <w:rsid w:val="00643511"/>
    <w:rsid w:val="006450C1"/>
    <w:rsid w:val="00650218"/>
    <w:rsid w:val="00653E57"/>
    <w:rsid w:val="0066497B"/>
    <w:rsid w:val="00674CFD"/>
    <w:rsid w:val="00675B7E"/>
    <w:rsid w:val="006817AD"/>
    <w:rsid w:val="00691ED1"/>
    <w:rsid w:val="00693CEE"/>
    <w:rsid w:val="006B2E75"/>
    <w:rsid w:val="006B4913"/>
    <w:rsid w:val="006C32BE"/>
    <w:rsid w:val="006D3D10"/>
    <w:rsid w:val="006E07AE"/>
    <w:rsid w:val="006E79F5"/>
    <w:rsid w:val="006F4D5C"/>
    <w:rsid w:val="006F7882"/>
    <w:rsid w:val="00701DBB"/>
    <w:rsid w:val="0070286C"/>
    <w:rsid w:val="007054EE"/>
    <w:rsid w:val="00711032"/>
    <w:rsid w:val="00713129"/>
    <w:rsid w:val="007147D4"/>
    <w:rsid w:val="00716B6D"/>
    <w:rsid w:val="007232E3"/>
    <w:rsid w:val="00727ED4"/>
    <w:rsid w:val="007400D4"/>
    <w:rsid w:val="00746826"/>
    <w:rsid w:val="007539BD"/>
    <w:rsid w:val="0075575B"/>
    <w:rsid w:val="0076145F"/>
    <w:rsid w:val="00764519"/>
    <w:rsid w:val="007647F2"/>
    <w:rsid w:val="00767055"/>
    <w:rsid w:val="007717C5"/>
    <w:rsid w:val="00782276"/>
    <w:rsid w:val="00790501"/>
    <w:rsid w:val="00791C3D"/>
    <w:rsid w:val="007B20B5"/>
    <w:rsid w:val="007B6B30"/>
    <w:rsid w:val="007C17C5"/>
    <w:rsid w:val="007F5C6D"/>
    <w:rsid w:val="008141CA"/>
    <w:rsid w:val="00837B41"/>
    <w:rsid w:val="008415B2"/>
    <w:rsid w:val="00843887"/>
    <w:rsid w:val="00851A8D"/>
    <w:rsid w:val="0085760F"/>
    <w:rsid w:val="00860091"/>
    <w:rsid w:val="0086411A"/>
    <w:rsid w:val="00866931"/>
    <w:rsid w:val="008741CF"/>
    <w:rsid w:val="008747FB"/>
    <w:rsid w:val="008819A7"/>
    <w:rsid w:val="00891B0C"/>
    <w:rsid w:val="008925AA"/>
    <w:rsid w:val="008A17AA"/>
    <w:rsid w:val="008B083F"/>
    <w:rsid w:val="008B70B3"/>
    <w:rsid w:val="008B7436"/>
    <w:rsid w:val="008B784E"/>
    <w:rsid w:val="008C0E3C"/>
    <w:rsid w:val="008C4159"/>
    <w:rsid w:val="008C4982"/>
    <w:rsid w:val="008C5C18"/>
    <w:rsid w:val="008C6847"/>
    <w:rsid w:val="008C6DA7"/>
    <w:rsid w:val="008D0508"/>
    <w:rsid w:val="008D4B58"/>
    <w:rsid w:val="008E2718"/>
    <w:rsid w:val="008F20B0"/>
    <w:rsid w:val="008F295B"/>
    <w:rsid w:val="008F4E7B"/>
    <w:rsid w:val="008F794B"/>
    <w:rsid w:val="00902EDE"/>
    <w:rsid w:val="0091272F"/>
    <w:rsid w:val="00920844"/>
    <w:rsid w:val="0092667B"/>
    <w:rsid w:val="00934099"/>
    <w:rsid w:val="00941B0E"/>
    <w:rsid w:val="00945409"/>
    <w:rsid w:val="00946F36"/>
    <w:rsid w:val="009470A8"/>
    <w:rsid w:val="009567B6"/>
    <w:rsid w:val="00957542"/>
    <w:rsid w:val="009608A7"/>
    <w:rsid w:val="00963502"/>
    <w:rsid w:val="00963893"/>
    <w:rsid w:val="00966BDD"/>
    <w:rsid w:val="00981DC3"/>
    <w:rsid w:val="0098431C"/>
    <w:rsid w:val="009900E8"/>
    <w:rsid w:val="009967C2"/>
    <w:rsid w:val="009A0BD5"/>
    <w:rsid w:val="009A2DF0"/>
    <w:rsid w:val="009A313C"/>
    <w:rsid w:val="009A7EB9"/>
    <w:rsid w:val="009B5B84"/>
    <w:rsid w:val="009C210A"/>
    <w:rsid w:val="009C6B38"/>
    <w:rsid w:val="009D5556"/>
    <w:rsid w:val="009E149A"/>
    <w:rsid w:val="009F332C"/>
    <w:rsid w:val="00A006B1"/>
    <w:rsid w:val="00A03586"/>
    <w:rsid w:val="00A06719"/>
    <w:rsid w:val="00A13A7C"/>
    <w:rsid w:val="00A162C5"/>
    <w:rsid w:val="00A25F5C"/>
    <w:rsid w:val="00A309B9"/>
    <w:rsid w:val="00A309E8"/>
    <w:rsid w:val="00A36DAC"/>
    <w:rsid w:val="00A4079F"/>
    <w:rsid w:val="00A44839"/>
    <w:rsid w:val="00A47358"/>
    <w:rsid w:val="00A47776"/>
    <w:rsid w:val="00A47E4A"/>
    <w:rsid w:val="00A504E4"/>
    <w:rsid w:val="00A534E4"/>
    <w:rsid w:val="00A559E2"/>
    <w:rsid w:val="00A55F72"/>
    <w:rsid w:val="00A61850"/>
    <w:rsid w:val="00A62BB5"/>
    <w:rsid w:val="00A6308B"/>
    <w:rsid w:val="00A70CE8"/>
    <w:rsid w:val="00A85174"/>
    <w:rsid w:val="00A91684"/>
    <w:rsid w:val="00A92B84"/>
    <w:rsid w:val="00A973BB"/>
    <w:rsid w:val="00AA1BAF"/>
    <w:rsid w:val="00AD4512"/>
    <w:rsid w:val="00AE17DF"/>
    <w:rsid w:val="00AE1C1B"/>
    <w:rsid w:val="00AE1E41"/>
    <w:rsid w:val="00AF365A"/>
    <w:rsid w:val="00AF551F"/>
    <w:rsid w:val="00AF70D4"/>
    <w:rsid w:val="00B11C4A"/>
    <w:rsid w:val="00B12891"/>
    <w:rsid w:val="00B15CB8"/>
    <w:rsid w:val="00B248B6"/>
    <w:rsid w:val="00B25B16"/>
    <w:rsid w:val="00B43265"/>
    <w:rsid w:val="00B437BF"/>
    <w:rsid w:val="00B461BE"/>
    <w:rsid w:val="00B47617"/>
    <w:rsid w:val="00B53E7B"/>
    <w:rsid w:val="00B5569E"/>
    <w:rsid w:val="00B63E2E"/>
    <w:rsid w:val="00B65426"/>
    <w:rsid w:val="00B76554"/>
    <w:rsid w:val="00B82038"/>
    <w:rsid w:val="00B91D51"/>
    <w:rsid w:val="00BA1A8C"/>
    <w:rsid w:val="00BA7E91"/>
    <w:rsid w:val="00BB544C"/>
    <w:rsid w:val="00BC3072"/>
    <w:rsid w:val="00BC3417"/>
    <w:rsid w:val="00BC7D2A"/>
    <w:rsid w:val="00BD1E06"/>
    <w:rsid w:val="00BD6F75"/>
    <w:rsid w:val="00BE08BE"/>
    <w:rsid w:val="00BE1A38"/>
    <w:rsid w:val="00BE4AE5"/>
    <w:rsid w:val="00BF18F3"/>
    <w:rsid w:val="00C020CD"/>
    <w:rsid w:val="00C10B76"/>
    <w:rsid w:val="00C1322E"/>
    <w:rsid w:val="00C1482E"/>
    <w:rsid w:val="00C220CB"/>
    <w:rsid w:val="00C22F07"/>
    <w:rsid w:val="00C2327E"/>
    <w:rsid w:val="00C25A01"/>
    <w:rsid w:val="00C27551"/>
    <w:rsid w:val="00C3506D"/>
    <w:rsid w:val="00C510C1"/>
    <w:rsid w:val="00C550BC"/>
    <w:rsid w:val="00C614E3"/>
    <w:rsid w:val="00C6177A"/>
    <w:rsid w:val="00C67F1F"/>
    <w:rsid w:val="00C71667"/>
    <w:rsid w:val="00C82273"/>
    <w:rsid w:val="00C9467A"/>
    <w:rsid w:val="00CA045B"/>
    <w:rsid w:val="00CA28E1"/>
    <w:rsid w:val="00CA330E"/>
    <w:rsid w:val="00CA6CFE"/>
    <w:rsid w:val="00CB470D"/>
    <w:rsid w:val="00CC0475"/>
    <w:rsid w:val="00CC0638"/>
    <w:rsid w:val="00CE3B05"/>
    <w:rsid w:val="00CE5A4A"/>
    <w:rsid w:val="00CE664F"/>
    <w:rsid w:val="00D00191"/>
    <w:rsid w:val="00D01DAF"/>
    <w:rsid w:val="00D0330B"/>
    <w:rsid w:val="00D1373C"/>
    <w:rsid w:val="00D14124"/>
    <w:rsid w:val="00D27378"/>
    <w:rsid w:val="00D370E2"/>
    <w:rsid w:val="00D42668"/>
    <w:rsid w:val="00D50546"/>
    <w:rsid w:val="00D630F3"/>
    <w:rsid w:val="00D652C6"/>
    <w:rsid w:val="00D707E3"/>
    <w:rsid w:val="00D80AC1"/>
    <w:rsid w:val="00D829C4"/>
    <w:rsid w:val="00D83E45"/>
    <w:rsid w:val="00D91FD0"/>
    <w:rsid w:val="00D95400"/>
    <w:rsid w:val="00D975BC"/>
    <w:rsid w:val="00DA45F8"/>
    <w:rsid w:val="00DA7107"/>
    <w:rsid w:val="00DB0CE7"/>
    <w:rsid w:val="00DB5E9F"/>
    <w:rsid w:val="00DD7A7C"/>
    <w:rsid w:val="00DE379D"/>
    <w:rsid w:val="00DE3EC7"/>
    <w:rsid w:val="00DE4573"/>
    <w:rsid w:val="00DE571B"/>
    <w:rsid w:val="00DE6FA2"/>
    <w:rsid w:val="00E0185C"/>
    <w:rsid w:val="00E07FF7"/>
    <w:rsid w:val="00E103AD"/>
    <w:rsid w:val="00E10DAE"/>
    <w:rsid w:val="00E1301B"/>
    <w:rsid w:val="00E149E3"/>
    <w:rsid w:val="00E15FAD"/>
    <w:rsid w:val="00E23B97"/>
    <w:rsid w:val="00E27711"/>
    <w:rsid w:val="00E308F9"/>
    <w:rsid w:val="00E33FA9"/>
    <w:rsid w:val="00E379CA"/>
    <w:rsid w:val="00E40AFE"/>
    <w:rsid w:val="00E5531A"/>
    <w:rsid w:val="00E55687"/>
    <w:rsid w:val="00E70EE2"/>
    <w:rsid w:val="00E80FAE"/>
    <w:rsid w:val="00E824E0"/>
    <w:rsid w:val="00E91710"/>
    <w:rsid w:val="00E93C9D"/>
    <w:rsid w:val="00E93DEB"/>
    <w:rsid w:val="00E96E23"/>
    <w:rsid w:val="00EA0EE1"/>
    <w:rsid w:val="00EA3C2A"/>
    <w:rsid w:val="00EA4F81"/>
    <w:rsid w:val="00EB23D4"/>
    <w:rsid w:val="00EC1439"/>
    <w:rsid w:val="00EC3772"/>
    <w:rsid w:val="00EC6DA0"/>
    <w:rsid w:val="00EC72DE"/>
    <w:rsid w:val="00ED479B"/>
    <w:rsid w:val="00EE350D"/>
    <w:rsid w:val="00EE4A1D"/>
    <w:rsid w:val="00EE61AC"/>
    <w:rsid w:val="00EF3316"/>
    <w:rsid w:val="00EF56E8"/>
    <w:rsid w:val="00F04074"/>
    <w:rsid w:val="00F06ABC"/>
    <w:rsid w:val="00F202E7"/>
    <w:rsid w:val="00F366C1"/>
    <w:rsid w:val="00F36C63"/>
    <w:rsid w:val="00F3725C"/>
    <w:rsid w:val="00F43EB7"/>
    <w:rsid w:val="00F5010F"/>
    <w:rsid w:val="00F65CD9"/>
    <w:rsid w:val="00F71104"/>
    <w:rsid w:val="00F751DA"/>
    <w:rsid w:val="00F81696"/>
    <w:rsid w:val="00F875D2"/>
    <w:rsid w:val="00F93A74"/>
    <w:rsid w:val="00FA2C95"/>
    <w:rsid w:val="00FB3E15"/>
    <w:rsid w:val="00FB5209"/>
    <w:rsid w:val="00FC0360"/>
    <w:rsid w:val="00FC414A"/>
    <w:rsid w:val="00FD139B"/>
    <w:rsid w:val="00FD24F6"/>
    <w:rsid w:val="00FE18C9"/>
    <w:rsid w:val="00FE5FCB"/>
    <w:rsid w:val="00FF33C1"/>
    <w:rsid w:val="00FF7787"/>
    <w:rsid w:val="00FF7C11"/>
    <w:rsid w:val="00FF7D16"/>
    <w:rsid w:val="54531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88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438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 Unicode MS" w:hAnsi="Arial" w:cs="Times New Roman"/>
      <w:sz w:val="32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843887"/>
    <w:pPr>
      <w:keepNext/>
      <w:numPr>
        <w:ilvl w:val="1"/>
        <w:numId w:val="1"/>
      </w:numPr>
      <w:spacing w:before="240" w:after="240"/>
      <w:outlineLvl w:val="1"/>
    </w:pPr>
    <w:rPr>
      <w:rFonts w:ascii="Arial" w:eastAsia="Arial Unicode MS" w:hAnsi="Arial" w:cs="Arial"/>
      <w:bCs/>
      <w:iCs/>
      <w:sz w:val="30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84388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43887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843887"/>
    <w:pPr>
      <w:jc w:val="left"/>
    </w:pPr>
  </w:style>
  <w:style w:type="paragraph" w:styleId="DocumentMap">
    <w:name w:val="Document Map"/>
    <w:basedOn w:val="Normal"/>
    <w:link w:val="DocumentMapChar"/>
    <w:uiPriority w:val="99"/>
    <w:unhideWhenUsed/>
    <w:rsid w:val="00843887"/>
    <w:rPr>
      <w:rFonts w:ascii="宋体" w:eastAsia="宋体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843887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4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rsid w:val="0084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43887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843887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43887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43887"/>
    <w:rPr>
      <w:rFonts w:ascii="Arial" w:eastAsia="Arial Unicode MS" w:hAnsi="Arial" w:cs="Times New Roman"/>
      <w:kern w:val="0"/>
      <w:sz w:val="32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43887"/>
    <w:rPr>
      <w:rFonts w:ascii="Arial" w:eastAsia="Arial Unicode MS" w:hAnsi="Arial" w:cs="Arial"/>
      <w:bCs/>
      <w:iCs/>
      <w:kern w:val="0"/>
      <w:sz w:val="30"/>
      <w:szCs w:val="28"/>
    </w:rPr>
  </w:style>
  <w:style w:type="character" w:customStyle="1" w:styleId="Heading3Char">
    <w:name w:val="Heading 3 Char"/>
    <w:basedOn w:val="DefaultParagraphFont"/>
    <w:link w:val="Heading3"/>
    <w:rsid w:val="00843887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4388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88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shorttext">
    <w:name w:val="short_text"/>
    <w:basedOn w:val="DefaultParagraphFont"/>
    <w:rsid w:val="00843887"/>
  </w:style>
  <w:style w:type="character" w:customStyle="1" w:styleId="CommentTextChar">
    <w:name w:val="Comment Text Char"/>
    <w:basedOn w:val="DefaultParagraphFont"/>
    <w:link w:val="CommentText"/>
    <w:uiPriority w:val="99"/>
    <w:rsid w:val="00843887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887"/>
    <w:rPr>
      <w:b/>
      <w:bCs/>
    </w:rPr>
  </w:style>
  <w:style w:type="paragraph" w:customStyle="1" w:styleId="1">
    <w:name w:val="列出段落1"/>
    <w:basedOn w:val="Normal"/>
    <w:link w:val="Char"/>
    <w:uiPriority w:val="34"/>
    <w:qFormat/>
    <w:rsid w:val="00843887"/>
    <w:pPr>
      <w:tabs>
        <w:tab w:val="left" w:pos="1440"/>
      </w:tabs>
      <w:overflowPunct/>
      <w:autoSpaceDE/>
      <w:autoSpaceDN/>
      <w:adjustRightInd/>
      <w:spacing w:after="0"/>
      <w:ind w:leftChars="400" w:left="840" w:hanging="1440"/>
      <w:jc w:val="left"/>
      <w:textAlignment w:val="auto"/>
    </w:pPr>
    <w:rPr>
      <w:rFonts w:ascii="Times" w:eastAsia="Batang" w:hAnsi="Times"/>
      <w:szCs w:val="24"/>
    </w:rPr>
  </w:style>
  <w:style w:type="character" w:customStyle="1" w:styleId="Char">
    <w:name w:val="列出段落 Char"/>
    <w:link w:val="1"/>
    <w:uiPriority w:val="34"/>
    <w:qFormat/>
    <w:rsid w:val="00843887"/>
    <w:rPr>
      <w:rFonts w:ascii="Times" w:eastAsia="Batang" w:hAnsi="Times" w:cs="Times New Roman"/>
      <w:kern w:val="0"/>
      <w:sz w:val="20"/>
      <w:szCs w:val="24"/>
      <w:lang w:val="en-GB"/>
    </w:rPr>
  </w:style>
  <w:style w:type="paragraph" w:styleId="ListParagraph">
    <w:name w:val="List Paragraph"/>
    <w:basedOn w:val="Normal"/>
    <w:uiPriority w:val="99"/>
    <w:unhideWhenUsed/>
    <w:rsid w:val="00A006B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115394-BE4C-4DE5-A95B-E338AA692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4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Zhisong</cp:lastModifiedBy>
  <cp:revision>421</cp:revision>
  <dcterms:created xsi:type="dcterms:W3CDTF">2017-08-07T07:42:00Z</dcterms:created>
  <dcterms:modified xsi:type="dcterms:W3CDTF">2017-11-18T05:38:00Z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